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19A9" w:rsidRPr="00AA7FCE" w:rsidRDefault="009719A9">
      <w:pPr>
        <w:rPr>
          <w:b/>
        </w:rPr>
      </w:pPr>
      <w:r w:rsidRPr="00AA7FCE">
        <w:rPr>
          <w:noProof/>
        </w:rPr>
        <w:drawing>
          <wp:inline distT="0" distB="0" distL="0" distR="0" wp14:anchorId="2E3D8888" wp14:editId="09AB84C1">
            <wp:extent cx="1456661" cy="601000"/>
            <wp:effectExtent l="0" t="0" r="0" b="8890"/>
            <wp:docPr id="3" name="Picture 3" descr="Description: wfu.e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wfu.edu"/>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846" cy="601489"/>
                    </a:xfrm>
                    <a:prstGeom prst="rect">
                      <a:avLst/>
                    </a:prstGeom>
                    <a:noFill/>
                    <a:ln>
                      <a:noFill/>
                    </a:ln>
                  </pic:spPr>
                </pic:pic>
              </a:graphicData>
            </a:graphic>
          </wp:inline>
        </w:drawing>
      </w:r>
    </w:p>
    <w:p w:rsidR="009719A9" w:rsidRPr="00AA7FCE" w:rsidRDefault="0014561A" w:rsidP="009719A9">
      <w:pPr>
        <w:spacing w:after="0" w:line="240" w:lineRule="auto"/>
        <w:rPr>
          <w:b/>
        </w:rPr>
      </w:pPr>
      <w:r w:rsidRPr="00AA7FCE">
        <w:rPr>
          <w:b/>
        </w:rPr>
        <w:t>Job Title</w:t>
      </w:r>
      <w:r w:rsidR="009719A9" w:rsidRPr="00AA7FCE">
        <w:rPr>
          <w:b/>
        </w:rPr>
        <w:t>:</w:t>
      </w:r>
    </w:p>
    <w:p w:rsidR="009719A9" w:rsidRPr="00AA7FCE" w:rsidRDefault="009719A9" w:rsidP="009719A9">
      <w:pPr>
        <w:spacing w:after="0" w:line="240" w:lineRule="auto"/>
        <w:rPr>
          <w:b/>
        </w:rPr>
      </w:pPr>
      <w:r w:rsidRPr="00AA7FCE">
        <w:rPr>
          <w:b/>
        </w:rPr>
        <w:t>D</w:t>
      </w:r>
      <w:r w:rsidR="0014561A" w:rsidRPr="00AA7FCE">
        <w:rPr>
          <w:b/>
        </w:rPr>
        <w:t>epartment</w:t>
      </w:r>
      <w:r w:rsidRPr="00AA7FCE">
        <w:rPr>
          <w:b/>
        </w:rPr>
        <w:t>:</w:t>
      </w:r>
    </w:p>
    <w:p w:rsidR="008E6104" w:rsidRPr="00AA7FCE" w:rsidRDefault="0014561A" w:rsidP="008E6104">
      <w:pPr>
        <w:spacing w:after="0" w:line="240" w:lineRule="auto"/>
        <w:rPr>
          <w:i/>
        </w:rPr>
      </w:pPr>
      <w:r w:rsidRPr="00AA7FCE">
        <w:rPr>
          <w:b/>
        </w:rPr>
        <w:t>Reports to</w:t>
      </w:r>
      <w:r w:rsidR="008E6104" w:rsidRPr="00AA7FCE">
        <w:rPr>
          <w:b/>
        </w:rPr>
        <w:t xml:space="preserve">: </w:t>
      </w:r>
    </w:p>
    <w:p w:rsidR="00C75124" w:rsidRPr="00AA7FCE" w:rsidRDefault="00C75124" w:rsidP="009719A9">
      <w:pPr>
        <w:spacing w:after="0" w:line="240" w:lineRule="auto"/>
        <w:rPr>
          <w:b/>
        </w:rPr>
      </w:pPr>
    </w:p>
    <w:p w:rsidR="00C75124" w:rsidRPr="00AA7FCE" w:rsidRDefault="00C75124" w:rsidP="00FC27C8">
      <w:pPr>
        <w:tabs>
          <w:tab w:val="left" w:pos="3567"/>
        </w:tabs>
        <w:spacing w:after="0" w:line="240" w:lineRule="auto"/>
        <w:rPr>
          <w:b/>
        </w:rPr>
      </w:pPr>
      <w:r w:rsidRPr="00AA7FCE">
        <w:rPr>
          <w:b/>
        </w:rPr>
        <w:t>S</w:t>
      </w:r>
      <w:r w:rsidR="0014561A" w:rsidRPr="00AA7FCE">
        <w:rPr>
          <w:b/>
        </w:rPr>
        <w:t>ummary</w:t>
      </w:r>
      <w:r w:rsidR="008E6104" w:rsidRPr="00AA7FCE">
        <w:rPr>
          <w:b/>
        </w:rPr>
        <w:t>:</w:t>
      </w:r>
    </w:p>
    <w:p w:rsidR="00D71C62" w:rsidRPr="00AA7FCE" w:rsidRDefault="00A03F5D" w:rsidP="009719A9">
      <w:pPr>
        <w:spacing w:after="0" w:line="240" w:lineRule="auto"/>
        <w:rPr>
          <w:i/>
        </w:rPr>
      </w:pPr>
      <w:r w:rsidRPr="00AA7FCE">
        <w:rPr>
          <w:i/>
        </w:rPr>
        <w:t>P</w:t>
      </w:r>
      <w:r w:rsidR="008E6104" w:rsidRPr="00AA7FCE">
        <w:rPr>
          <w:i/>
        </w:rPr>
        <w:t xml:space="preserve">lease complete this field last.  </w:t>
      </w:r>
      <w:r w:rsidR="00D71C62" w:rsidRPr="00AA7FCE">
        <w:rPr>
          <w:i/>
        </w:rPr>
        <w:t xml:space="preserve">Summarize in </w:t>
      </w:r>
      <w:r w:rsidR="00680418" w:rsidRPr="00AA7FCE">
        <w:rPr>
          <w:i/>
        </w:rPr>
        <w:t>a few</w:t>
      </w:r>
      <w:r w:rsidR="00D71C62" w:rsidRPr="00AA7FCE">
        <w:rPr>
          <w:i/>
        </w:rPr>
        <w:t xml:space="preserve"> sentences the primary purpose and responsibility of the job. Your response should answer the question: Why does this job exist?</w:t>
      </w:r>
    </w:p>
    <w:p w:rsidR="00680418" w:rsidRPr="00AA7FCE" w:rsidRDefault="00680418" w:rsidP="009719A9">
      <w:pPr>
        <w:spacing w:after="0" w:line="240" w:lineRule="auto"/>
        <w:rPr>
          <w:i/>
        </w:rPr>
      </w:pPr>
    </w:p>
    <w:p w:rsidR="00C75124" w:rsidRPr="00AA7FCE" w:rsidRDefault="0014561A" w:rsidP="009719A9">
      <w:pPr>
        <w:spacing w:after="0" w:line="240" w:lineRule="auto"/>
        <w:rPr>
          <w:b/>
        </w:rPr>
      </w:pPr>
      <w:r w:rsidRPr="00AA7FCE">
        <w:rPr>
          <w:b/>
        </w:rPr>
        <w:t>Essential Functions</w:t>
      </w:r>
      <w:r w:rsidR="008E6104" w:rsidRPr="00AA7FCE">
        <w:rPr>
          <w:b/>
        </w:rPr>
        <w:t>:</w:t>
      </w:r>
    </w:p>
    <w:p w:rsidR="00803E63" w:rsidRPr="00AA7FCE" w:rsidRDefault="00803E63" w:rsidP="00803E63">
      <w:pPr>
        <w:spacing w:after="0" w:line="240" w:lineRule="auto"/>
        <w:rPr>
          <w:b/>
          <w:i/>
        </w:rPr>
      </w:pPr>
      <w:r w:rsidRPr="00AA7FCE">
        <w:rPr>
          <w:b/>
          <w:i/>
        </w:rPr>
        <w:t>Ma</w:t>
      </w:r>
      <w:r w:rsidR="008B11CC" w:rsidRPr="00AA7FCE">
        <w:rPr>
          <w:b/>
          <w:i/>
        </w:rPr>
        <w:t>jor Tasks and Responsibilities</w:t>
      </w:r>
    </w:p>
    <w:p w:rsidR="00803E63" w:rsidRPr="00AA7FCE" w:rsidRDefault="00803E63" w:rsidP="00803E63">
      <w:pPr>
        <w:spacing w:after="0" w:line="240" w:lineRule="auto"/>
        <w:rPr>
          <w:i/>
        </w:rPr>
      </w:pPr>
      <w:r w:rsidRPr="00AA7FCE">
        <w:rPr>
          <w:i/>
        </w:rPr>
        <w:t xml:space="preserve">Please list all major duties </w:t>
      </w:r>
      <w:r w:rsidR="008B11CC" w:rsidRPr="00AA7FCE">
        <w:rPr>
          <w:i/>
        </w:rPr>
        <w:t>of the</w:t>
      </w:r>
      <w:r w:rsidRPr="00AA7FCE">
        <w:rPr>
          <w:i/>
        </w:rPr>
        <w:t xml:space="preserve"> job in</w:t>
      </w:r>
      <w:r w:rsidR="005E50A1" w:rsidRPr="00AA7FCE">
        <w:rPr>
          <w:i/>
        </w:rPr>
        <w:t xml:space="preserve"> this section</w:t>
      </w:r>
      <w:r w:rsidRPr="00AA7FCE">
        <w:rPr>
          <w:i/>
        </w:rPr>
        <w:t>. The Americans with Disabilities Act</w:t>
      </w:r>
      <w:r w:rsidR="00E0521B" w:rsidRPr="00AA7FCE">
        <w:rPr>
          <w:i/>
        </w:rPr>
        <w:t xml:space="preserve"> Amendments Act</w:t>
      </w:r>
      <w:r w:rsidRPr="00AA7FCE">
        <w:rPr>
          <w:i/>
        </w:rPr>
        <w:t xml:space="preserve"> requires employers to differentiate between the </w:t>
      </w:r>
      <w:r w:rsidRPr="00AA7FCE">
        <w:rPr>
          <w:b/>
          <w:i/>
        </w:rPr>
        <w:t>Essential</w:t>
      </w:r>
      <w:r w:rsidRPr="00AA7FCE">
        <w:rPr>
          <w:i/>
        </w:rPr>
        <w:t xml:space="preserve"> and </w:t>
      </w:r>
      <w:r w:rsidRPr="00AA7FCE">
        <w:rPr>
          <w:b/>
          <w:i/>
        </w:rPr>
        <w:t>Other Functions</w:t>
      </w:r>
      <w:r w:rsidRPr="00AA7FCE">
        <w:rPr>
          <w:i/>
        </w:rPr>
        <w:t xml:space="preserve"> of a job. Please think in terms of observable tasks. Try to begin each one with an action verb (i.e. administers, analyzes, conducts, monitors, trains, etc.). Additional minor duties may be performed which do not need to be mentioned in this section.</w:t>
      </w:r>
    </w:p>
    <w:p w:rsidR="00803E63" w:rsidRPr="00AA7FCE" w:rsidRDefault="00803E63" w:rsidP="00226E32">
      <w:pPr>
        <w:shd w:val="clear" w:color="auto" w:fill="FFFFFF"/>
        <w:spacing w:before="30" w:after="30" w:line="240" w:lineRule="auto"/>
        <w:ind w:left="30" w:right="30"/>
        <w:rPr>
          <w:i/>
        </w:rPr>
      </w:pPr>
    </w:p>
    <w:p w:rsidR="00226E32" w:rsidRPr="00AA7FCE" w:rsidRDefault="00226E32" w:rsidP="00226E32">
      <w:pPr>
        <w:shd w:val="clear" w:color="auto" w:fill="FFFFFF"/>
        <w:spacing w:before="30" w:after="30" w:line="240" w:lineRule="auto"/>
        <w:ind w:left="30" w:right="30"/>
        <w:rPr>
          <w:rFonts w:eastAsia="Times New Roman"/>
          <w:b/>
          <w:bCs/>
          <w:i/>
          <w:iCs/>
          <w:color w:val="222222"/>
          <w:lang w:eastAsia="zh-TW"/>
        </w:rPr>
      </w:pPr>
      <w:r w:rsidRPr="00AA7FCE">
        <w:rPr>
          <w:i/>
        </w:rPr>
        <w:t xml:space="preserve">Essential functions should meet the requirements </w:t>
      </w:r>
      <w:r w:rsidR="004126DB" w:rsidRPr="00AA7FCE">
        <w:rPr>
          <w:i/>
        </w:rPr>
        <w:t>described</w:t>
      </w:r>
      <w:r w:rsidRPr="00AA7FCE">
        <w:rPr>
          <w:i/>
        </w:rPr>
        <w:t xml:space="preserve"> below and be </w:t>
      </w:r>
      <w:r w:rsidR="004126DB" w:rsidRPr="00AA7FCE">
        <w:rPr>
          <w:i/>
        </w:rPr>
        <w:t xml:space="preserve">listed </w:t>
      </w:r>
      <w:r w:rsidRPr="00AA7FCE">
        <w:rPr>
          <w:i/>
        </w:rPr>
        <w:t>in order of importance and time required.</w:t>
      </w:r>
    </w:p>
    <w:p w:rsidR="00C35838" w:rsidRPr="00AA7FCE" w:rsidRDefault="00C35838" w:rsidP="00C35838">
      <w:pPr>
        <w:shd w:val="clear" w:color="auto" w:fill="FFFFFF"/>
        <w:spacing w:before="30" w:after="30" w:line="240" w:lineRule="auto"/>
        <w:ind w:left="30" w:right="30"/>
        <w:rPr>
          <w:rFonts w:eastAsia="Times New Roman"/>
          <w:color w:val="222222"/>
          <w:lang w:eastAsia="zh-TW"/>
        </w:rPr>
      </w:pPr>
      <w:r w:rsidRPr="00AA7FCE">
        <w:rPr>
          <w:rFonts w:eastAsia="Times New Roman"/>
          <w:color w:val="222222"/>
          <w:lang w:eastAsia="zh-TW"/>
        </w:rPr>
        <w:t> </w:t>
      </w:r>
    </w:p>
    <w:p w:rsidR="00C35838" w:rsidRPr="00AA7FCE" w:rsidRDefault="00C35838" w:rsidP="00C35838">
      <w:pPr>
        <w:shd w:val="clear" w:color="auto" w:fill="FFFFFF"/>
        <w:spacing w:before="30" w:after="30" w:line="240" w:lineRule="auto"/>
        <w:ind w:left="30" w:right="30"/>
        <w:rPr>
          <w:rFonts w:eastAsia="Times New Roman"/>
          <w:i/>
          <w:color w:val="222222"/>
          <w:lang w:eastAsia="zh-TW"/>
        </w:rPr>
      </w:pPr>
      <w:r w:rsidRPr="00AA7FCE">
        <w:rPr>
          <w:rFonts w:eastAsia="Times New Roman"/>
          <w:b/>
          <w:bCs/>
          <w:i/>
          <w:color w:val="222222"/>
          <w:lang w:eastAsia="zh-TW"/>
        </w:rPr>
        <w:t xml:space="preserve">A job function may be considered </w:t>
      </w:r>
      <w:r w:rsidR="00EB7D19" w:rsidRPr="00AA7FCE">
        <w:rPr>
          <w:rFonts w:eastAsia="Times New Roman"/>
          <w:b/>
          <w:bCs/>
          <w:i/>
          <w:color w:val="222222"/>
          <w:lang w:eastAsia="zh-TW"/>
        </w:rPr>
        <w:t>E</w:t>
      </w:r>
      <w:r w:rsidRPr="00AA7FCE">
        <w:rPr>
          <w:rFonts w:eastAsia="Times New Roman"/>
          <w:b/>
          <w:bCs/>
          <w:i/>
          <w:color w:val="222222"/>
          <w:lang w:eastAsia="zh-TW"/>
        </w:rPr>
        <w:t xml:space="preserve">ssential for </w:t>
      </w:r>
      <w:r w:rsidR="00EB7D19" w:rsidRPr="00AA7FCE">
        <w:rPr>
          <w:rFonts w:eastAsia="Times New Roman"/>
          <w:b/>
          <w:bCs/>
          <w:i/>
          <w:color w:val="222222"/>
          <w:lang w:eastAsia="zh-TW"/>
        </w:rPr>
        <w:t>any reason below</w:t>
      </w:r>
      <w:r w:rsidRPr="00AA7FCE">
        <w:rPr>
          <w:rFonts w:eastAsia="Times New Roman"/>
          <w:b/>
          <w:bCs/>
          <w:i/>
          <w:color w:val="222222"/>
          <w:lang w:eastAsia="zh-TW"/>
        </w:rPr>
        <w:t>:</w:t>
      </w:r>
    </w:p>
    <w:p w:rsidR="00C35838" w:rsidRPr="00AA7FCE" w:rsidRDefault="00C35838" w:rsidP="00C35838">
      <w:pPr>
        <w:numPr>
          <w:ilvl w:val="0"/>
          <w:numId w:val="4"/>
        </w:numPr>
        <w:shd w:val="clear" w:color="auto" w:fill="FFFFFF"/>
        <w:spacing w:after="0" w:line="240" w:lineRule="auto"/>
        <w:rPr>
          <w:rFonts w:eastAsia="Times New Roman"/>
          <w:i/>
          <w:color w:val="222222"/>
          <w:lang w:eastAsia="zh-TW"/>
        </w:rPr>
      </w:pPr>
      <w:r w:rsidRPr="00AA7FCE">
        <w:rPr>
          <w:rFonts w:eastAsia="Times New Roman"/>
          <w:i/>
          <w:color w:val="222222"/>
          <w:lang w:eastAsia="zh-TW"/>
        </w:rPr>
        <w:t>The reason the position exists is to perform that function;</w:t>
      </w:r>
    </w:p>
    <w:p w:rsidR="00C35838" w:rsidRPr="00AA7FCE" w:rsidRDefault="00C35838" w:rsidP="00C35838">
      <w:pPr>
        <w:numPr>
          <w:ilvl w:val="0"/>
          <w:numId w:val="4"/>
        </w:numPr>
        <w:shd w:val="clear" w:color="auto" w:fill="FFFFFF"/>
        <w:spacing w:after="0" w:line="240" w:lineRule="auto"/>
        <w:rPr>
          <w:rFonts w:eastAsia="Times New Roman"/>
          <w:i/>
          <w:color w:val="222222"/>
          <w:lang w:eastAsia="zh-TW"/>
        </w:rPr>
      </w:pPr>
      <w:r w:rsidRPr="00AA7FCE">
        <w:rPr>
          <w:rFonts w:eastAsia="Times New Roman"/>
          <w:i/>
          <w:color w:val="222222"/>
          <w:lang w:eastAsia="zh-TW"/>
        </w:rPr>
        <w:t xml:space="preserve">The limited number of employees available </w:t>
      </w:r>
      <w:r w:rsidR="00EB7D19" w:rsidRPr="00AA7FCE">
        <w:rPr>
          <w:rFonts w:eastAsia="Times New Roman"/>
          <w:i/>
          <w:color w:val="222222"/>
          <w:lang w:eastAsia="zh-TW"/>
        </w:rPr>
        <w:t>to do</w:t>
      </w:r>
      <w:r w:rsidRPr="00AA7FCE">
        <w:rPr>
          <w:rFonts w:eastAsia="Times New Roman"/>
          <w:i/>
          <w:color w:val="222222"/>
          <w:lang w:eastAsia="zh-TW"/>
        </w:rPr>
        <w:t xml:space="preserve"> that job function; and/or</w:t>
      </w:r>
    </w:p>
    <w:p w:rsidR="00C35838" w:rsidRPr="00AA7FCE" w:rsidRDefault="00C35838" w:rsidP="00C35838">
      <w:pPr>
        <w:numPr>
          <w:ilvl w:val="0"/>
          <w:numId w:val="4"/>
        </w:numPr>
        <w:shd w:val="clear" w:color="auto" w:fill="FFFFFF"/>
        <w:spacing w:after="0" w:line="240" w:lineRule="auto"/>
        <w:rPr>
          <w:rFonts w:eastAsia="Times New Roman"/>
          <w:i/>
          <w:color w:val="222222"/>
          <w:lang w:eastAsia="zh-TW"/>
        </w:rPr>
      </w:pPr>
      <w:r w:rsidRPr="00AA7FCE">
        <w:rPr>
          <w:rFonts w:eastAsia="Times New Roman"/>
          <w:i/>
          <w:color w:val="222222"/>
          <w:lang w:eastAsia="zh-TW"/>
        </w:rPr>
        <w:t xml:space="preserve">The </w:t>
      </w:r>
      <w:r w:rsidR="001A13B1" w:rsidRPr="00AA7FCE">
        <w:rPr>
          <w:rFonts w:eastAsia="Times New Roman"/>
          <w:i/>
          <w:color w:val="222222"/>
          <w:lang w:eastAsia="zh-TW"/>
        </w:rPr>
        <w:t xml:space="preserve">job function requires </w:t>
      </w:r>
      <w:r w:rsidR="00EB7D19" w:rsidRPr="00AA7FCE">
        <w:rPr>
          <w:rFonts w:eastAsia="Times New Roman"/>
          <w:i/>
          <w:color w:val="222222"/>
          <w:lang w:eastAsia="zh-TW"/>
        </w:rPr>
        <w:t xml:space="preserve">highly specialized expertise </w:t>
      </w:r>
      <w:r w:rsidRPr="00AA7FCE">
        <w:rPr>
          <w:rFonts w:eastAsia="Times New Roman"/>
          <w:i/>
          <w:color w:val="222222"/>
          <w:lang w:eastAsia="zh-TW"/>
        </w:rPr>
        <w:t>or ability.</w:t>
      </w:r>
    </w:p>
    <w:p w:rsidR="00C35838" w:rsidRPr="00AA7FCE" w:rsidRDefault="00C35838" w:rsidP="008E6104">
      <w:pPr>
        <w:spacing w:after="0" w:line="240" w:lineRule="auto"/>
        <w:rPr>
          <w:i/>
        </w:rPr>
      </w:pPr>
    </w:p>
    <w:p w:rsidR="00E6100E" w:rsidRPr="00AA7FCE" w:rsidRDefault="00C35838" w:rsidP="00E6100E">
      <w:pPr>
        <w:spacing w:after="0" w:line="240" w:lineRule="auto"/>
        <w:rPr>
          <w:b/>
        </w:rPr>
      </w:pPr>
      <w:r w:rsidRPr="00AA7FCE">
        <w:rPr>
          <w:b/>
        </w:rPr>
        <w:t>Other Functions:</w:t>
      </w:r>
    </w:p>
    <w:p w:rsidR="00C75124" w:rsidRPr="00AA7FCE" w:rsidRDefault="00B43E1B" w:rsidP="009719A9">
      <w:pPr>
        <w:spacing w:after="0" w:line="240" w:lineRule="auto"/>
        <w:rPr>
          <w:i/>
        </w:rPr>
      </w:pPr>
      <w:r w:rsidRPr="00AA7FCE">
        <w:rPr>
          <w:i/>
        </w:rPr>
        <w:t xml:space="preserve">Other functions are those major tasks and responsibilities that do not meet the essential function definition but should be listed in order of importance and time required.  </w:t>
      </w:r>
    </w:p>
    <w:p w:rsidR="00B43E1B" w:rsidRPr="00AA7FCE" w:rsidRDefault="00B43E1B" w:rsidP="009719A9">
      <w:pPr>
        <w:spacing w:after="0" w:line="240" w:lineRule="auto"/>
        <w:rPr>
          <w:b/>
        </w:rPr>
      </w:pPr>
    </w:p>
    <w:p w:rsidR="00C75124" w:rsidRPr="00AA7FCE" w:rsidRDefault="00E9746E" w:rsidP="009719A9">
      <w:pPr>
        <w:spacing w:after="0" w:line="240" w:lineRule="auto"/>
        <w:rPr>
          <w:b/>
        </w:rPr>
      </w:pPr>
      <w:r w:rsidRPr="00AA7FCE">
        <w:rPr>
          <w:b/>
        </w:rPr>
        <w:t xml:space="preserve">Required </w:t>
      </w:r>
      <w:r w:rsidR="007746A9" w:rsidRPr="00AA7FCE">
        <w:rPr>
          <w:b/>
        </w:rPr>
        <w:t xml:space="preserve">Education, </w:t>
      </w:r>
      <w:r w:rsidRPr="00AA7FCE">
        <w:rPr>
          <w:b/>
        </w:rPr>
        <w:t>Knowledge, Skills, Abilities:</w:t>
      </w:r>
    </w:p>
    <w:p w:rsidR="0051064F" w:rsidRPr="00AA7FCE" w:rsidRDefault="002F51A4" w:rsidP="009719A9">
      <w:pPr>
        <w:spacing w:after="0" w:line="240" w:lineRule="auto"/>
        <w:rPr>
          <w:i/>
        </w:rPr>
      </w:pPr>
      <w:r w:rsidRPr="00AA7FCE">
        <w:rPr>
          <w:i/>
        </w:rPr>
        <w:t>The items</w:t>
      </w:r>
      <w:r w:rsidR="00F27812" w:rsidRPr="00AA7FCE">
        <w:rPr>
          <w:i/>
        </w:rPr>
        <w:t xml:space="preserve"> listed below are representative of the </w:t>
      </w:r>
      <w:r w:rsidR="007746A9" w:rsidRPr="00AA7FCE">
        <w:rPr>
          <w:i/>
        </w:rPr>
        <w:t xml:space="preserve">education, </w:t>
      </w:r>
      <w:r w:rsidR="00F27812" w:rsidRPr="00AA7FCE">
        <w:rPr>
          <w:i/>
        </w:rPr>
        <w:t xml:space="preserve">knowledge, skills, abilities, and other characteristics </w:t>
      </w:r>
      <w:r w:rsidRPr="00AA7FCE">
        <w:rPr>
          <w:i/>
        </w:rPr>
        <w:t>required for</w:t>
      </w:r>
      <w:r w:rsidR="00F27812" w:rsidRPr="00AA7FCE">
        <w:rPr>
          <w:i/>
        </w:rPr>
        <w:t xml:space="preserve"> this job. </w:t>
      </w:r>
      <w:r w:rsidR="00D61210" w:rsidRPr="00AA7FCE">
        <w:rPr>
          <w:i/>
        </w:rPr>
        <w:t xml:space="preserve">This would be the place to include </w:t>
      </w:r>
      <w:r w:rsidR="00B43E1B" w:rsidRPr="00AA7FCE">
        <w:rPr>
          <w:i/>
        </w:rPr>
        <w:t xml:space="preserve">the minimum level of </w:t>
      </w:r>
      <w:r w:rsidR="00D61210" w:rsidRPr="00AA7FCE">
        <w:rPr>
          <w:i/>
        </w:rPr>
        <w:t xml:space="preserve">education, </w:t>
      </w:r>
      <w:r w:rsidR="00B43E1B" w:rsidRPr="00AA7FCE">
        <w:rPr>
          <w:i/>
        </w:rPr>
        <w:t>degrees required</w:t>
      </w:r>
      <w:r w:rsidR="00431B86" w:rsidRPr="00AA7FCE">
        <w:rPr>
          <w:i/>
        </w:rPr>
        <w:t xml:space="preserve"> (if any)</w:t>
      </w:r>
      <w:r w:rsidR="00B43E1B" w:rsidRPr="00AA7FCE">
        <w:rPr>
          <w:i/>
        </w:rPr>
        <w:t xml:space="preserve">, relevant </w:t>
      </w:r>
      <w:r w:rsidR="00D61210" w:rsidRPr="00AA7FCE">
        <w:rPr>
          <w:i/>
        </w:rPr>
        <w:t>work experien</w:t>
      </w:r>
      <w:r w:rsidR="00AB41FA" w:rsidRPr="00AA7FCE">
        <w:rPr>
          <w:i/>
        </w:rPr>
        <w:t xml:space="preserve">ce, </w:t>
      </w:r>
      <w:r w:rsidR="00B43E1B" w:rsidRPr="00AA7FCE">
        <w:rPr>
          <w:i/>
        </w:rPr>
        <w:t xml:space="preserve">credentials, licenses, certifications, </w:t>
      </w:r>
      <w:r w:rsidR="00714ED9" w:rsidRPr="00AA7FCE">
        <w:rPr>
          <w:i/>
        </w:rPr>
        <w:t xml:space="preserve">special skills, </w:t>
      </w:r>
      <w:r w:rsidR="00B43E1B" w:rsidRPr="00AA7FCE">
        <w:rPr>
          <w:i/>
        </w:rPr>
        <w:t xml:space="preserve">and physical requirements. </w:t>
      </w:r>
    </w:p>
    <w:p w:rsidR="00226E32" w:rsidRPr="00AA7FCE" w:rsidRDefault="00226E32" w:rsidP="009719A9">
      <w:pPr>
        <w:spacing w:after="0" w:line="240" w:lineRule="auto"/>
        <w:rPr>
          <w:b/>
        </w:rPr>
      </w:pPr>
    </w:p>
    <w:p w:rsidR="00C75124" w:rsidRPr="00AA7FCE" w:rsidRDefault="00714ED9" w:rsidP="009719A9">
      <w:pPr>
        <w:spacing w:after="0" w:line="240" w:lineRule="auto"/>
        <w:rPr>
          <w:b/>
        </w:rPr>
      </w:pPr>
      <w:r w:rsidRPr="00AA7FCE">
        <w:rPr>
          <w:b/>
        </w:rPr>
        <w:t>Preferred</w:t>
      </w:r>
      <w:r w:rsidR="007746A9" w:rsidRPr="00AA7FCE">
        <w:rPr>
          <w:b/>
        </w:rPr>
        <w:t xml:space="preserve"> Education,</w:t>
      </w:r>
      <w:r w:rsidRPr="00AA7FCE">
        <w:rPr>
          <w:b/>
        </w:rPr>
        <w:t xml:space="preserve"> </w:t>
      </w:r>
      <w:r w:rsidR="0014561A" w:rsidRPr="00AA7FCE">
        <w:rPr>
          <w:b/>
        </w:rPr>
        <w:t>Knowledge, Skills, Abilities:</w:t>
      </w:r>
    </w:p>
    <w:p w:rsidR="00DD7117" w:rsidRPr="00AA7FCE" w:rsidRDefault="00AB41FA" w:rsidP="00714ED9">
      <w:pPr>
        <w:spacing w:after="0" w:line="240" w:lineRule="auto"/>
        <w:rPr>
          <w:i/>
        </w:rPr>
      </w:pPr>
      <w:r w:rsidRPr="00AA7FCE">
        <w:rPr>
          <w:i/>
        </w:rPr>
        <w:t xml:space="preserve">Please list any </w:t>
      </w:r>
      <w:r w:rsidR="00714ED9" w:rsidRPr="00AA7FCE">
        <w:rPr>
          <w:i/>
        </w:rPr>
        <w:t xml:space="preserve">desired </w:t>
      </w:r>
      <w:r w:rsidR="0050602B" w:rsidRPr="00AA7FCE">
        <w:rPr>
          <w:i/>
        </w:rPr>
        <w:t>abilities, skills</w:t>
      </w:r>
      <w:r w:rsidR="00B43E1B" w:rsidRPr="00AA7FCE">
        <w:rPr>
          <w:i/>
        </w:rPr>
        <w:t>,</w:t>
      </w:r>
      <w:r w:rsidR="0050602B" w:rsidRPr="00AA7FCE">
        <w:rPr>
          <w:i/>
        </w:rPr>
        <w:t xml:space="preserve"> or competencies. These are considered preferred qualities but are not </w:t>
      </w:r>
      <w:r w:rsidR="00431B86" w:rsidRPr="00AA7FCE">
        <w:rPr>
          <w:i/>
        </w:rPr>
        <w:t>required</w:t>
      </w:r>
      <w:r w:rsidR="0050602B" w:rsidRPr="00AA7FCE">
        <w:rPr>
          <w:i/>
        </w:rPr>
        <w:t xml:space="preserve">. </w:t>
      </w:r>
      <w:r w:rsidR="001027CE" w:rsidRPr="00AA7FCE">
        <w:rPr>
          <w:i/>
        </w:rPr>
        <w:t>(</w:t>
      </w:r>
      <w:proofErr w:type="gramStart"/>
      <w:r w:rsidR="001027CE" w:rsidRPr="00AA7FCE">
        <w:rPr>
          <w:i/>
        </w:rPr>
        <w:t>i.e</w:t>
      </w:r>
      <w:proofErr w:type="gramEnd"/>
      <w:r w:rsidR="001027CE" w:rsidRPr="00AA7FCE">
        <w:rPr>
          <w:i/>
        </w:rPr>
        <w:t>. proficiency in Spanish, ability to learn quickly, etc.)</w:t>
      </w:r>
    </w:p>
    <w:p w:rsidR="0050602B" w:rsidRPr="00AA7FCE" w:rsidRDefault="0050602B" w:rsidP="009719A9">
      <w:pPr>
        <w:spacing w:after="0" w:line="240" w:lineRule="auto"/>
        <w:rPr>
          <w:b/>
        </w:rPr>
      </w:pPr>
    </w:p>
    <w:p w:rsidR="0014561A" w:rsidRPr="00AA7FCE" w:rsidRDefault="00714ED9" w:rsidP="009719A9">
      <w:pPr>
        <w:spacing w:after="0" w:line="240" w:lineRule="auto"/>
        <w:rPr>
          <w:b/>
        </w:rPr>
      </w:pPr>
      <w:r w:rsidRPr="00AA7FCE">
        <w:rPr>
          <w:b/>
        </w:rPr>
        <w:t xml:space="preserve">Accountabilities: </w:t>
      </w:r>
    </w:p>
    <w:p w:rsidR="0014561A" w:rsidRPr="00AA7FCE" w:rsidRDefault="0014561A" w:rsidP="009719A9">
      <w:pPr>
        <w:spacing w:after="0" w:line="240" w:lineRule="auto"/>
        <w:rPr>
          <w:i/>
        </w:rPr>
      </w:pPr>
      <w:r w:rsidRPr="00AA7FCE">
        <w:rPr>
          <w:i/>
        </w:rPr>
        <w:t xml:space="preserve">Please list any </w:t>
      </w:r>
      <w:r w:rsidR="00E64B81" w:rsidRPr="00AA7FCE">
        <w:rPr>
          <w:i/>
        </w:rPr>
        <w:t>jobs</w:t>
      </w:r>
      <w:r w:rsidRPr="00AA7FCE">
        <w:rPr>
          <w:i/>
        </w:rPr>
        <w:t xml:space="preserve"> that report to this </w:t>
      </w:r>
      <w:r w:rsidR="00E64B81" w:rsidRPr="00AA7FCE">
        <w:rPr>
          <w:i/>
        </w:rPr>
        <w:t>job</w:t>
      </w:r>
      <w:r w:rsidRPr="00AA7FCE">
        <w:rPr>
          <w:i/>
        </w:rPr>
        <w:t>.</w:t>
      </w:r>
    </w:p>
    <w:p w:rsidR="00E6100E" w:rsidRPr="00AA7FCE" w:rsidRDefault="00714ED9" w:rsidP="00E6100E">
      <w:pPr>
        <w:spacing w:after="0" w:line="240" w:lineRule="auto"/>
        <w:rPr>
          <w:i/>
          <w:color w:val="222222"/>
          <w:shd w:val="clear" w:color="auto" w:fill="FFFFFF"/>
        </w:rPr>
      </w:pPr>
      <w:r w:rsidRPr="00AA7FCE">
        <w:rPr>
          <w:i/>
          <w:color w:val="222222"/>
          <w:shd w:val="clear" w:color="auto" w:fill="FFFFFF"/>
        </w:rPr>
        <w:t>Please list any budgetary responsibilities.</w:t>
      </w:r>
    </w:p>
    <w:p w:rsidR="00DC56AD" w:rsidRPr="00AA7FCE" w:rsidRDefault="00714ED9" w:rsidP="00E6100E">
      <w:pPr>
        <w:spacing w:after="0" w:line="240" w:lineRule="auto"/>
        <w:rPr>
          <w:b/>
          <w:color w:val="222222"/>
          <w:shd w:val="clear" w:color="auto" w:fill="FFFFFF"/>
        </w:rPr>
      </w:pPr>
      <w:r w:rsidRPr="00AA7FCE">
        <w:rPr>
          <w:i/>
          <w:color w:val="222222"/>
          <w:shd w:val="clear" w:color="auto" w:fill="FFFFFF"/>
        </w:rPr>
        <w:t>Please list authoritative responsibility.</w:t>
      </w:r>
    </w:p>
    <w:p w:rsidR="008B11CC" w:rsidRPr="00AA7FCE" w:rsidRDefault="008B11CC" w:rsidP="00E6100E">
      <w:pPr>
        <w:spacing w:after="0" w:line="240" w:lineRule="auto"/>
        <w:rPr>
          <w:b/>
          <w:color w:val="222222"/>
          <w:shd w:val="clear" w:color="auto" w:fill="FFFFFF"/>
        </w:rPr>
      </w:pPr>
    </w:p>
    <w:p w:rsidR="00E6100E" w:rsidRPr="00AA7FCE" w:rsidRDefault="00E6100E" w:rsidP="00E6100E">
      <w:pPr>
        <w:spacing w:after="0" w:line="240" w:lineRule="auto"/>
        <w:rPr>
          <w:b/>
          <w:color w:val="222222"/>
          <w:shd w:val="clear" w:color="auto" w:fill="FFFFFF"/>
        </w:rPr>
      </w:pPr>
      <w:r w:rsidRPr="00AA7FCE">
        <w:rPr>
          <w:b/>
          <w:color w:val="222222"/>
          <w:shd w:val="clear" w:color="auto" w:fill="FFFFFF"/>
        </w:rPr>
        <w:t>Note:</w:t>
      </w:r>
    </w:p>
    <w:p w:rsidR="00E6100E" w:rsidRPr="00AA7FCE" w:rsidRDefault="00E6100E" w:rsidP="00E6100E">
      <w:pPr>
        <w:spacing w:after="0" w:line="240" w:lineRule="auto"/>
        <w:rPr>
          <w:i/>
        </w:rPr>
      </w:pPr>
      <w:r w:rsidRPr="00AA7FCE">
        <w:rPr>
          <w:color w:val="222222"/>
          <w:shd w:val="clear" w:color="auto" w:fill="FFFFFF"/>
        </w:rPr>
        <w:t>This position profile identifies the key responsibilities and expectations for performance. It cannot encompass all specific job tasks that an employee may be required to perform. Employees are required to follow any other job-related instructions and perform job-related duties as may be reasonably assigned by his/her supervisor.</w:t>
      </w:r>
    </w:p>
    <w:p w:rsidR="00CB1828" w:rsidRPr="00AA7FCE" w:rsidRDefault="00CB1828" w:rsidP="009719A9">
      <w:pPr>
        <w:spacing w:after="0" w:line="240" w:lineRule="auto"/>
        <w:rPr>
          <w:i/>
        </w:rPr>
      </w:pPr>
    </w:p>
    <w:p w:rsidR="00CB1828" w:rsidRPr="009325F3" w:rsidRDefault="00BA1BA3" w:rsidP="00AA7FCE">
      <w:pPr>
        <w:spacing w:after="0" w:line="240" w:lineRule="auto"/>
        <w:jc w:val="center"/>
        <w:rPr>
          <w:b/>
          <w:i/>
          <w:shd w:val="clear" w:color="auto" w:fill="FFFFFF"/>
        </w:rPr>
      </w:pPr>
      <w:r>
        <w:rPr>
          <w:b/>
          <w:i/>
          <w:shd w:val="clear" w:color="auto" w:fill="FFFFFF"/>
        </w:rPr>
        <w:t>In order to</w:t>
      </w:r>
      <w:r w:rsidR="009325F3" w:rsidRPr="009325F3">
        <w:rPr>
          <w:b/>
          <w:i/>
          <w:shd w:val="clear" w:color="auto" w:fill="FFFFFF"/>
        </w:rPr>
        <w:t xml:space="preserve"> provide a safe learning and living community, Wake Forest University conducts background investigations and drug screens for all final candidates being considered for employment.</w:t>
      </w:r>
    </w:p>
    <w:p w:rsidR="009325F3" w:rsidRPr="009325F3" w:rsidRDefault="009325F3" w:rsidP="00AA7FCE">
      <w:pPr>
        <w:spacing w:after="0" w:line="240" w:lineRule="auto"/>
        <w:jc w:val="center"/>
        <w:rPr>
          <w:b/>
          <w:i/>
        </w:rPr>
      </w:pPr>
    </w:p>
    <w:p w:rsidR="00CB1828" w:rsidRPr="00AA7FCE" w:rsidRDefault="00CB1828" w:rsidP="00AA7FCE">
      <w:pPr>
        <w:spacing w:after="0" w:line="240" w:lineRule="auto"/>
        <w:jc w:val="center"/>
        <w:rPr>
          <w:rStyle w:val="Strong"/>
          <w:i/>
          <w:iCs/>
          <w:color w:val="000000"/>
          <w:bdr w:val="none" w:sz="0" w:space="0" w:color="auto" w:frame="1"/>
        </w:rPr>
      </w:pPr>
      <w:r w:rsidRPr="00AA7FCE">
        <w:rPr>
          <w:rStyle w:val="Strong"/>
          <w:i/>
          <w:iCs/>
          <w:color w:val="000000"/>
          <w:bdr w:val="none" w:sz="0" w:space="0" w:color="auto" w:frame="1"/>
        </w:rPr>
        <w:t>Wake Forest seeks to recruit and retain a diverse workforce, and encourages qualified candidates across all group demographics to apply.</w:t>
      </w:r>
    </w:p>
    <w:p w:rsidR="00AA7FCE" w:rsidRPr="00AA7FCE" w:rsidRDefault="00AA7FCE" w:rsidP="00CB1828">
      <w:pPr>
        <w:spacing w:after="0" w:line="240" w:lineRule="auto"/>
        <w:rPr>
          <w:rStyle w:val="Strong"/>
          <w:i/>
          <w:iCs/>
          <w:color w:val="000000"/>
          <w:bdr w:val="none" w:sz="0" w:space="0" w:color="auto" w:frame="1"/>
        </w:rPr>
      </w:pPr>
    </w:p>
    <w:p w:rsidR="00AA7FCE" w:rsidRPr="00AA7FCE" w:rsidRDefault="00AA7FCE" w:rsidP="00CB1828">
      <w:pPr>
        <w:spacing w:after="0" w:line="240" w:lineRule="auto"/>
        <w:rPr>
          <w:i/>
        </w:rPr>
      </w:pPr>
    </w:p>
    <w:sectPr w:rsidR="00AA7FCE" w:rsidRPr="00AA7FCE" w:rsidSect="006D1960">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1A4" w:rsidRDefault="002F51A4" w:rsidP="009719A9">
      <w:pPr>
        <w:spacing w:after="0" w:line="240" w:lineRule="auto"/>
      </w:pPr>
      <w:r>
        <w:separator/>
      </w:r>
    </w:p>
  </w:endnote>
  <w:endnote w:type="continuationSeparator" w:id="0">
    <w:p w:rsidR="002F51A4" w:rsidRDefault="002F51A4" w:rsidP="009719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A3" w:rsidRDefault="00BA1B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1A4" w:rsidRDefault="002F51A4" w:rsidP="006D1960">
    <w:pPr>
      <w:pStyle w:val="Footer"/>
      <w:rPr>
        <w:b/>
        <w:sz w:val="20"/>
      </w:rPr>
    </w:pPr>
    <w:r>
      <w:rPr>
        <w:b/>
        <w:sz w:val="20"/>
      </w:rPr>
      <w:t>Wake Forest University is committed to providing access and reasonable accommodation in employment for individuals with disabilities.</w:t>
    </w:r>
  </w:p>
  <w:p w:rsidR="002F51A4" w:rsidRDefault="002F51A4" w:rsidP="006D1960">
    <w:pPr>
      <w:pStyle w:val="Footer"/>
      <w:rPr>
        <w:b/>
        <w:sz w:val="20"/>
      </w:rPr>
    </w:pPr>
  </w:p>
  <w:p w:rsidR="002F51A4" w:rsidRPr="00A448DD" w:rsidRDefault="002F51A4" w:rsidP="006D1960">
    <w:pPr>
      <w:pStyle w:val="Footer"/>
      <w:rPr>
        <w:b/>
        <w:sz w:val="20"/>
        <w:szCs w:val="20"/>
      </w:rPr>
    </w:pPr>
    <w:r>
      <w:rPr>
        <w:b/>
        <w:sz w:val="20"/>
      </w:rPr>
      <w:t>Human Resources Use:</w:t>
    </w:r>
  </w:p>
  <w:tbl>
    <w:tblPr>
      <w:tblStyle w:val="TableGrid"/>
      <w:tblW w:w="0" w:type="auto"/>
      <w:tblLook w:val="04A0" w:firstRow="1" w:lastRow="0" w:firstColumn="1" w:lastColumn="0" w:noHBand="0" w:noVBand="1"/>
    </w:tblPr>
    <w:tblGrid>
      <w:gridCol w:w="4885"/>
      <w:gridCol w:w="4885"/>
    </w:tblGrid>
    <w:tr w:rsidR="002F51A4" w:rsidRPr="00A448DD" w:rsidTr="00E2105A">
      <w:trPr>
        <w:trHeight w:val="267"/>
      </w:trPr>
      <w:tc>
        <w:tcPr>
          <w:tcW w:w="4885" w:type="dxa"/>
          <w:vAlign w:val="center"/>
        </w:tcPr>
        <w:p w:rsidR="002F51A4" w:rsidRPr="00A448DD" w:rsidRDefault="002F51A4" w:rsidP="00E2105A">
          <w:pPr>
            <w:rPr>
              <w:b/>
              <w:sz w:val="20"/>
              <w:szCs w:val="20"/>
            </w:rPr>
          </w:pPr>
          <w:r w:rsidRPr="00A448DD">
            <w:rPr>
              <w:b/>
              <w:sz w:val="20"/>
              <w:szCs w:val="20"/>
            </w:rPr>
            <w:t>FLSA</w:t>
          </w:r>
          <w:r>
            <w:rPr>
              <w:b/>
              <w:sz w:val="20"/>
              <w:szCs w:val="20"/>
            </w:rPr>
            <w:t xml:space="preserve"> &amp; Reason</w:t>
          </w:r>
          <w:r w:rsidRPr="00A448DD">
            <w:rPr>
              <w:b/>
              <w:sz w:val="20"/>
              <w:szCs w:val="20"/>
            </w:rPr>
            <w:t>:</w:t>
          </w:r>
        </w:p>
      </w:tc>
      <w:tc>
        <w:tcPr>
          <w:tcW w:w="4885" w:type="dxa"/>
          <w:vAlign w:val="center"/>
        </w:tcPr>
        <w:p w:rsidR="002F51A4" w:rsidRPr="00A448DD" w:rsidRDefault="002F51A4" w:rsidP="00E2105A">
          <w:pPr>
            <w:rPr>
              <w:b/>
              <w:sz w:val="20"/>
              <w:szCs w:val="20"/>
            </w:rPr>
          </w:pPr>
          <w:r>
            <w:rPr>
              <w:b/>
              <w:sz w:val="20"/>
              <w:szCs w:val="20"/>
            </w:rPr>
            <w:t>EEO:</w:t>
          </w:r>
        </w:p>
      </w:tc>
    </w:tr>
    <w:tr w:rsidR="00BA1BA3" w:rsidRPr="00A448DD" w:rsidTr="00E2105A">
      <w:trPr>
        <w:trHeight w:val="267"/>
      </w:trPr>
      <w:tc>
        <w:tcPr>
          <w:tcW w:w="4885" w:type="dxa"/>
          <w:vAlign w:val="center"/>
        </w:tcPr>
        <w:p w:rsidR="00BA1BA3" w:rsidRPr="00A448DD" w:rsidRDefault="00BA1BA3" w:rsidP="00E2105A">
          <w:pPr>
            <w:rPr>
              <w:b/>
              <w:sz w:val="20"/>
              <w:szCs w:val="20"/>
            </w:rPr>
          </w:pPr>
          <w:r>
            <w:rPr>
              <w:b/>
              <w:sz w:val="20"/>
              <w:szCs w:val="20"/>
            </w:rPr>
            <w:t>Title:</w:t>
          </w:r>
        </w:p>
      </w:tc>
      <w:tc>
        <w:tcPr>
          <w:tcW w:w="4885" w:type="dxa"/>
          <w:vAlign w:val="center"/>
        </w:tcPr>
        <w:p w:rsidR="00BA1BA3" w:rsidRDefault="00BA1BA3" w:rsidP="00E2105A">
          <w:pPr>
            <w:rPr>
              <w:b/>
              <w:sz w:val="20"/>
              <w:szCs w:val="20"/>
            </w:rPr>
          </w:pPr>
          <w:r>
            <w:rPr>
              <w:b/>
              <w:sz w:val="20"/>
              <w:szCs w:val="20"/>
            </w:rPr>
            <w:t>Grade:</w:t>
          </w:r>
          <w:bookmarkStart w:id="0" w:name="_GoBack"/>
          <w:bookmarkEnd w:id="0"/>
        </w:p>
      </w:tc>
    </w:tr>
  </w:tbl>
  <w:p w:rsidR="002F51A4" w:rsidRPr="00A448DD" w:rsidRDefault="002F51A4" w:rsidP="006D1960">
    <w:pPr>
      <w:pStyle w:val="Footer"/>
      <w:rPr>
        <w:b/>
        <w:sz w:val="20"/>
        <w:szCs w:val="20"/>
      </w:rPr>
    </w:pPr>
  </w:p>
  <w:p w:rsidR="002F51A4" w:rsidRPr="00A448DD" w:rsidRDefault="002F51A4" w:rsidP="006D1960">
    <w:pPr>
      <w:pStyle w:val="Footer"/>
      <w:rPr>
        <w:b/>
        <w:sz w:val="20"/>
        <w:szCs w:val="20"/>
      </w:rPr>
    </w:pPr>
    <w:r w:rsidRPr="00A448DD">
      <w:rPr>
        <w:b/>
        <w:sz w:val="20"/>
        <w:szCs w:val="20"/>
      </w:rPr>
      <w:t xml:space="preserve">Date approved: </w:t>
    </w:r>
    <w:r>
      <w:rPr>
        <w:b/>
        <w:sz w:val="20"/>
        <w:szCs w:val="20"/>
      </w:rPr>
      <w:tab/>
    </w:r>
    <w:r>
      <w:rPr>
        <w:b/>
        <w:sz w:val="20"/>
        <w:szCs w:val="20"/>
      </w:rPr>
      <w:tab/>
      <w:t xml:space="preserve">      </w:t>
    </w:r>
    <w:r w:rsidRPr="00A448DD">
      <w:rPr>
        <w:b/>
        <w:sz w:val="20"/>
        <w:szCs w:val="20"/>
      </w:rPr>
      <w:t>Last revised:</w:t>
    </w:r>
  </w:p>
  <w:p w:rsidR="002F51A4" w:rsidRPr="006D1960" w:rsidRDefault="002F51A4">
    <w:pPr>
      <w:pStyle w:val="Footer"/>
      <w:rPr>
        <w:b/>
        <w:sz w:val="20"/>
        <w:szCs w:val="20"/>
      </w:rPr>
    </w:pPr>
    <w:r w:rsidRPr="00A448DD">
      <w:rPr>
        <w:b/>
        <w:sz w:val="20"/>
        <w:szCs w:val="20"/>
      </w:rPr>
      <w:t xml:space="preserve">Approved by: </w:t>
    </w:r>
    <w:r>
      <w:rPr>
        <w:b/>
        <w:sz w:val="20"/>
        <w:szCs w:val="20"/>
      </w:rPr>
      <w:tab/>
    </w:r>
    <w:r>
      <w:rPr>
        <w:b/>
        <w:sz w:val="20"/>
        <w:szCs w:val="20"/>
      </w:rPr>
      <w:tab/>
    </w:r>
    <w:r w:rsidRPr="00A448DD">
      <w:rPr>
        <w:b/>
        <w:sz w:val="20"/>
        <w:szCs w:val="20"/>
      </w:rPr>
      <w:t>Revised by:</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A3" w:rsidRDefault="00BA1B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1A4" w:rsidRDefault="002F51A4" w:rsidP="009719A9">
      <w:pPr>
        <w:spacing w:after="0" w:line="240" w:lineRule="auto"/>
      </w:pPr>
      <w:r>
        <w:separator/>
      </w:r>
    </w:p>
  </w:footnote>
  <w:footnote w:type="continuationSeparator" w:id="0">
    <w:p w:rsidR="002F51A4" w:rsidRDefault="002F51A4" w:rsidP="009719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A3" w:rsidRDefault="00BA1B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A3" w:rsidRDefault="00BA1B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BA3" w:rsidRDefault="00BA1B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A10CF"/>
    <w:multiLevelType w:val="multilevel"/>
    <w:tmpl w:val="09AA34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B55ADE"/>
    <w:multiLevelType w:val="hybridMultilevel"/>
    <w:tmpl w:val="59E2B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DB04A9"/>
    <w:multiLevelType w:val="hybridMultilevel"/>
    <w:tmpl w:val="B808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45AC5"/>
    <w:multiLevelType w:val="hybridMultilevel"/>
    <w:tmpl w:val="E2FED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714EFC"/>
    <w:multiLevelType w:val="multilevel"/>
    <w:tmpl w:val="D77AF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9A9"/>
    <w:rsid w:val="0004353E"/>
    <w:rsid w:val="000E181D"/>
    <w:rsid w:val="000F4A00"/>
    <w:rsid w:val="001027CE"/>
    <w:rsid w:val="0012549A"/>
    <w:rsid w:val="0014561A"/>
    <w:rsid w:val="001A13B1"/>
    <w:rsid w:val="002232C7"/>
    <w:rsid w:val="00226E32"/>
    <w:rsid w:val="00241286"/>
    <w:rsid w:val="002754F8"/>
    <w:rsid w:val="00292AC6"/>
    <w:rsid w:val="002A3997"/>
    <w:rsid w:val="002F51A4"/>
    <w:rsid w:val="0033477C"/>
    <w:rsid w:val="0037634C"/>
    <w:rsid w:val="003A6845"/>
    <w:rsid w:val="003C7931"/>
    <w:rsid w:val="004126DB"/>
    <w:rsid w:val="00431B86"/>
    <w:rsid w:val="00433F15"/>
    <w:rsid w:val="004A1478"/>
    <w:rsid w:val="004D262B"/>
    <w:rsid w:val="004E55F2"/>
    <w:rsid w:val="004F5767"/>
    <w:rsid w:val="0050602B"/>
    <w:rsid w:val="0051064F"/>
    <w:rsid w:val="0056445E"/>
    <w:rsid w:val="005B1A85"/>
    <w:rsid w:val="005E50A1"/>
    <w:rsid w:val="00680418"/>
    <w:rsid w:val="006B1BA6"/>
    <w:rsid w:val="006D1960"/>
    <w:rsid w:val="00714ED9"/>
    <w:rsid w:val="00757CF9"/>
    <w:rsid w:val="007746A9"/>
    <w:rsid w:val="007A2C6E"/>
    <w:rsid w:val="00802E49"/>
    <w:rsid w:val="00803E63"/>
    <w:rsid w:val="0086698F"/>
    <w:rsid w:val="008B11CC"/>
    <w:rsid w:val="008E6104"/>
    <w:rsid w:val="009325F3"/>
    <w:rsid w:val="009719A9"/>
    <w:rsid w:val="009E391A"/>
    <w:rsid w:val="009F6464"/>
    <w:rsid w:val="00A03F5D"/>
    <w:rsid w:val="00A22823"/>
    <w:rsid w:val="00A24AA1"/>
    <w:rsid w:val="00A36C85"/>
    <w:rsid w:val="00A448DD"/>
    <w:rsid w:val="00AA7FCE"/>
    <w:rsid w:val="00AB41FA"/>
    <w:rsid w:val="00B23CD3"/>
    <w:rsid w:val="00B43E1B"/>
    <w:rsid w:val="00B50B3C"/>
    <w:rsid w:val="00B8761E"/>
    <w:rsid w:val="00B961D9"/>
    <w:rsid w:val="00BA1BA3"/>
    <w:rsid w:val="00BF3D1E"/>
    <w:rsid w:val="00C33E3B"/>
    <w:rsid w:val="00C35838"/>
    <w:rsid w:val="00C413C7"/>
    <w:rsid w:val="00C74179"/>
    <w:rsid w:val="00C75124"/>
    <w:rsid w:val="00CB1828"/>
    <w:rsid w:val="00D15603"/>
    <w:rsid w:val="00D61210"/>
    <w:rsid w:val="00D6372E"/>
    <w:rsid w:val="00D71C62"/>
    <w:rsid w:val="00D7769D"/>
    <w:rsid w:val="00DC56AD"/>
    <w:rsid w:val="00DD7117"/>
    <w:rsid w:val="00E0521B"/>
    <w:rsid w:val="00E1260C"/>
    <w:rsid w:val="00E152F6"/>
    <w:rsid w:val="00E2105A"/>
    <w:rsid w:val="00E316A2"/>
    <w:rsid w:val="00E6100E"/>
    <w:rsid w:val="00E64B81"/>
    <w:rsid w:val="00E9746E"/>
    <w:rsid w:val="00EB7D19"/>
    <w:rsid w:val="00EC23D9"/>
    <w:rsid w:val="00EE79D3"/>
    <w:rsid w:val="00F1651F"/>
    <w:rsid w:val="00F27812"/>
    <w:rsid w:val="00FC27C8"/>
    <w:rsid w:val="00FE799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4B7A890D-1CC1-4BF9-AACD-0800EA3E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9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9A9"/>
  </w:style>
  <w:style w:type="paragraph" w:styleId="Footer">
    <w:name w:val="footer"/>
    <w:basedOn w:val="Normal"/>
    <w:link w:val="FooterChar"/>
    <w:uiPriority w:val="99"/>
    <w:unhideWhenUsed/>
    <w:rsid w:val="009719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9A9"/>
  </w:style>
  <w:style w:type="paragraph" w:styleId="BalloonText">
    <w:name w:val="Balloon Text"/>
    <w:basedOn w:val="Normal"/>
    <w:link w:val="BalloonTextChar"/>
    <w:uiPriority w:val="99"/>
    <w:semiHidden/>
    <w:unhideWhenUsed/>
    <w:rsid w:val="009719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19A9"/>
    <w:rPr>
      <w:rFonts w:ascii="Tahoma" w:hAnsi="Tahoma" w:cs="Tahoma"/>
      <w:sz w:val="16"/>
      <w:szCs w:val="16"/>
    </w:rPr>
  </w:style>
  <w:style w:type="paragraph" w:styleId="ListParagraph">
    <w:name w:val="List Paragraph"/>
    <w:basedOn w:val="Normal"/>
    <w:uiPriority w:val="34"/>
    <w:qFormat/>
    <w:rsid w:val="0086698F"/>
    <w:pPr>
      <w:ind w:left="720"/>
      <w:contextualSpacing/>
    </w:pPr>
  </w:style>
  <w:style w:type="table" w:styleId="TableGrid">
    <w:name w:val="Table Grid"/>
    <w:basedOn w:val="TableNormal"/>
    <w:uiPriority w:val="59"/>
    <w:rsid w:val="00A44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35838"/>
  </w:style>
  <w:style w:type="character" w:styleId="CommentReference">
    <w:name w:val="annotation reference"/>
    <w:basedOn w:val="DefaultParagraphFont"/>
    <w:uiPriority w:val="99"/>
    <w:semiHidden/>
    <w:unhideWhenUsed/>
    <w:rsid w:val="00A24AA1"/>
    <w:rPr>
      <w:sz w:val="16"/>
      <w:szCs w:val="16"/>
    </w:rPr>
  </w:style>
  <w:style w:type="paragraph" w:styleId="CommentText">
    <w:name w:val="annotation text"/>
    <w:basedOn w:val="Normal"/>
    <w:link w:val="CommentTextChar"/>
    <w:uiPriority w:val="99"/>
    <w:semiHidden/>
    <w:unhideWhenUsed/>
    <w:rsid w:val="00A24AA1"/>
    <w:pPr>
      <w:spacing w:line="240" w:lineRule="auto"/>
    </w:pPr>
    <w:rPr>
      <w:sz w:val="20"/>
      <w:szCs w:val="20"/>
    </w:rPr>
  </w:style>
  <w:style w:type="character" w:customStyle="1" w:styleId="CommentTextChar">
    <w:name w:val="Comment Text Char"/>
    <w:basedOn w:val="DefaultParagraphFont"/>
    <w:link w:val="CommentText"/>
    <w:uiPriority w:val="99"/>
    <w:semiHidden/>
    <w:rsid w:val="00A24AA1"/>
    <w:rPr>
      <w:sz w:val="20"/>
      <w:szCs w:val="20"/>
    </w:rPr>
  </w:style>
  <w:style w:type="paragraph" w:styleId="CommentSubject">
    <w:name w:val="annotation subject"/>
    <w:basedOn w:val="CommentText"/>
    <w:next w:val="CommentText"/>
    <w:link w:val="CommentSubjectChar"/>
    <w:uiPriority w:val="99"/>
    <w:semiHidden/>
    <w:unhideWhenUsed/>
    <w:rsid w:val="00A24AA1"/>
    <w:rPr>
      <w:b/>
      <w:bCs/>
    </w:rPr>
  </w:style>
  <w:style w:type="character" w:customStyle="1" w:styleId="CommentSubjectChar">
    <w:name w:val="Comment Subject Char"/>
    <w:basedOn w:val="CommentTextChar"/>
    <w:link w:val="CommentSubject"/>
    <w:uiPriority w:val="99"/>
    <w:semiHidden/>
    <w:rsid w:val="00A24AA1"/>
    <w:rPr>
      <w:b/>
      <w:bCs/>
      <w:sz w:val="20"/>
      <w:szCs w:val="20"/>
    </w:rPr>
  </w:style>
  <w:style w:type="paragraph" w:styleId="Revision">
    <w:name w:val="Revision"/>
    <w:hidden/>
    <w:uiPriority w:val="99"/>
    <w:semiHidden/>
    <w:rsid w:val="00803E63"/>
    <w:pPr>
      <w:spacing w:after="0" w:line="240" w:lineRule="auto"/>
    </w:pPr>
  </w:style>
  <w:style w:type="character" w:styleId="Strong">
    <w:name w:val="Strong"/>
    <w:basedOn w:val="DefaultParagraphFont"/>
    <w:uiPriority w:val="22"/>
    <w:qFormat/>
    <w:rsid w:val="00CB18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40568">
      <w:bodyDiv w:val="1"/>
      <w:marLeft w:val="0"/>
      <w:marRight w:val="0"/>
      <w:marTop w:val="0"/>
      <w:marBottom w:val="0"/>
      <w:divBdr>
        <w:top w:val="none" w:sz="0" w:space="0" w:color="auto"/>
        <w:left w:val="none" w:sz="0" w:space="0" w:color="auto"/>
        <w:bottom w:val="none" w:sz="0" w:space="0" w:color="auto"/>
        <w:right w:val="none" w:sz="0" w:space="0" w:color="auto"/>
      </w:divBdr>
    </w:div>
    <w:div w:id="186963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WFUT4102010</dc:creator>
  <cp:lastModifiedBy>Segovia, Kelly J.</cp:lastModifiedBy>
  <cp:revision>3</cp:revision>
  <cp:lastPrinted>2014-03-10T12:58:00Z</cp:lastPrinted>
  <dcterms:created xsi:type="dcterms:W3CDTF">2015-06-30T13:17:00Z</dcterms:created>
  <dcterms:modified xsi:type="dcterms:W3CDTF">2015-08-03T20:57:00Z</dcterms:modified>
</cp:coreProperties>
</file>