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838" w:rsidRDefault="00630838" w:rsidP="00630838">
      <w:pPr>
        <w:rPr>
          <w:rFonts w:ascii="Arial" w:hAnsi="Arial" w:cs="Arial"/>
        </w:rPr>
      </w:pPr>
      <w:r w:rsidRPr="00CA07FC">
        <w:rPr>
          <w:rFonts w:ascii="Arial" w:hAnsi="Arial" w:cs="Arial"/>
          <w:b/>
        </w:rPr>
        <w:t>PURPOSE</w:t>
      </w:r>
      <w:r w:rsidR="00587939">
        <w:rPr>
          <w:rFonts w:ascii="Arial" w:hAnsi="Arial" w:cs="Arial"/>
        </w:rPr>
        <w:t>:</w:t>
      </w:r>
      <w:r w:rsidR="00F718FA">
        <w:rPr>
          <w:rFonts w:ascii="Arial" w:hAnsi="Arial" w:cs="Arial"/>
        </w:rPr>
        <w:tab/>
      </w:r>
      <w:r w:rsidR="00F718FA">
        <w:rPr>
          <w:rFonts w:ascii="Arial" w:hAnsi="Arial" w:cs="Arial"/>
        </w:rPr>
        <w:tab/>
      </w:r>
      <w:r w:rsidR="00696D22">
        <w:rPr>
          <w:rFonts w:ascii="Arial" w:hAnsi="Arial" w:cs="Arial"/>
        </w:rPr>
        <w:t>To ensur</w:t>
      </w:r>
      <w:r w:rsidR="000848BF">
        <w:rPr>
          <w:rFonts w:ascii="Arial" w:hAnsi="Arial" w:cs="Arial"/>
        </w:rPr>
        <w:t xml:space="preserve">e a formal chaperone is </w:t>
      </w:r>
      <w:r w:rsidR="00615FBF">
        <w:rPr>
          <w:rFonts w:ascii="Arial" w:hAnsi="Arial" w:cs="Arial"/>
        </w:rPr>
        <w:t>offered to all patients</w:t>
      </w:r>
      <w:r w:rsidR="00696D22">
        <w:rPr>
          <w:rFonts w:ascii="Arial" w:hAnsi="Arial" w:cs="Arial"/>
        </w:rPr>
        <w:t>.</w:t>
      </w:r>
    </w:p>
    <w:p w:rsidR="008D3F86" w:rsidRPr="00CA07FC" w:rsidRDefault="008D3F86" w:rsidP="00630838">
      <w:pPr>
        <w:rPr>
          <w:rFonts w:ascii="Arial" w:hAnsi="Arial" w:cs="Arial"/>
        </w:rPr>
      </w:pPr>
    </w:p>
    <w:p w:rsidR="00630838" w:rsidRPr="00CA07FC" w:rsidRDefault="00630838" w:rsidP="00630838">
      <w:pPr>
        <w:rPr>
          <w:rFonts w:ascii="Arial" w:hAnsi="Arial" w:cs="Arial"/>
        </w:rPr>
      </w:pPr>
      <w:r w:rsidRPr="00CA07FC">
        <w:rPr>
          <w:rFonts w:ascii="Arial" w:hAnsi="Arial" w:cs="Arial"/>
          <w:b/>
        </w:rPr>
        <w:t>POLICY</w:t>
      </w:r>
      <w:r w:rsidRPr="00587939">
        <w:rPr>
          <w:rFonts w:ascii="Arial" w:hAnsi="Arial" w:cs="Arial"/>
        </w:rPr>
        <w:t>:</w:t>
      </w:r>
      <w:r w:rsidR="006D7934">
        <w:rPr>
          <w:rFonts w:ascii="Arial" w:hAnsi="Arial" w:cs="Arial"/>
        </w:rPr>
        <w:t xml:space="preserve">  </w:t>
      </w:r>
      <w:r w:rsidR="00F718FA">
        <w:rPr>
          <w:rFonts w:ascii="Arial" w:hAnsi="Arial" w:cs="Arial"/>
        </w:rPr>
        <w:tab/>
      </w:r>
      <w:r w:rsidR="00F718FA">
        <w:rPr>
          <w:rFonts w:ascii="Arial" w:hAnsi="Arial" w:cs="Arial"/>
        </w:rPr>
        <w:tab/>
      </w:r>
      <w:r w:rsidR="00696D22">
        <w:rPr>
          <w:rFonts w:ascii="Arial" w:hAnsi="Arial" w:cs="Arial"/>
        </w:rPr>
        <w:t xml:space="preserve">Watkins Health Services (WHS) will </w:t>
      </w:r>
      <w:r w:rsidR="00C15C7B">
        <w:rPr>
          <w:rFonts w:ascii="Arial" w:hAnsi="Arial" w:cs="Arial"/>
        </w:rPr>
        <w:t xml:space="preserve">offer a </w:t>
      </w:r>
      <w:r w:rsidR="00615FBF">
        <w:rPr>
          <w:rFonts w:ascii="Arial" w:hAnsi="Arial" w:cs="Arial"/>
        </w:rPr>
        <w:t>chaperone to all patients</w:t>
      </w:r>
      <w:r w:rsidR="00E5259A">
        <w:rPr>
          <w:rFonts w:ascii="Arial" w:hAnsi="Arial" w:cs="Arial"/>
        </w:rPr>
        <w:t>.</w:t>
      </w:r>
      <w:r w:rsidR="00615FBF">
        <w:rPr>
          <w:rFonts w:ascii="Arial" w:hAnsi="Arial" w:cs="Arial"/>
        </w:rPr>
        <w:t xml:space="preserve"> </w:t>
      </w:r>
    </w:p>
    <w:p w:rsidR="00ED052E" w:rsidRDefault="00ED052E" w:rsidP="00086C65">
      <w:pPr>
        <w:rPr>
          <w:rFonts w:ascii="Arial" w:hAnsi="Arial" w:cs="Arial"/>
          <w:b/>
        </w:rPr>
      </w:pPr>
    </w:p>
    <w:p w:rsidR="00F718FA" w:rsidRDefault="00630838" w:rsidP="00F718FA">
      <w:pPr>
        <w:rPr>
          <w:rFonts w:ascii="Arial" w:hAnsi="Arial" w:cs="Arial"/>
        </w:rPr>
      </w:pPr>
      <w:r w:rsidRPr="00CA07FC">
        <w:rPr>
          <w:rFonts w:ascii="Arial" w:hAnsi="Arial" w:cs="Arial"/>
          <w:b/>
        </w:rPr>
        <w:t>PROCEDURES</w:t>
      </w:r>
      <w:r w:rsidRPr="00587939">
        <w:rPr>
          <w:rFonts w:ascii="Arial" w:hAnsi="Arial" w:cs="Arial"/>
        </w:rPr>
        <w:t>:</w:t>
      </w:r>
      <w:r w:rsidR="00696D22">
        <w:rPr>
          <w:rFonts w:ascii="Arial" w:hAnsi="Arial" w:cs="Arial"/>
        </w:rPr>
        <w:tab/>
      </w:r>
    </w:p>
    <w:p w:rsidR="00F718FA" w:rsidRDefault="00696D22" w:rsidP="00AC4C86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It is the responsibility of all health care providers to:</w:t>
      </w:r>
    </w:p>
    <w:p w:rsidR="00E442DF" w:rsidRDefault="00114EC4" w:rsidP="00AC4C86">
      <w:pPr>
        <w:numPr>
          <w:ilvl w:val="1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Ensure all patients are</w:t>
      </w:r>
      <w:r w:rsidR="00E442DF">
        <w:rPr>
          <w:rFonts w:ascii="Arial" w:hAnsi="Arial" w:cs="Arial"/>
        </w:rPr>
        <w:t>:</w:t>
      </w:r>
    </w:p>
    <w:p w:rsidR="00E442DF" w:rsidRDefault="00E442DF" w:rsidP="00E442DF">
      <w:pPr>
        <w:numPr>
          <w:ilvl w:val="2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O</w:t>
      </w:r>
      <w:r w:rsidR="00114EC4">
        <w:rPr>
          <w:rFonts w:ascii="Arial" w:hAnsi="Arial" w:cs="Arial"/>
        </w:rPr>
        <w:t xml:space="preserve">ffered a chaperone </w:t>
      </w:r>
      <w:r w:rsidR="00696D22">
        <w:rPr>
          <w:rFonts w:ascii="Arial" w:hAnsi="Arial" w:cs="Arial"/>
        </w:rPr>
        <w:t xml:space="preserve">for </w:t>
      </w:r>
      <w:r w:rsidR="00114EC4">
        <w:rPr>
          <w:rFonts w:ascii="Arial" w:hAnsi="Arial" w:cs="Arial"/>
        </w:rPr>
        <w:t xml:space="preserve">any </w:t>
      </w:r>
      <w:r w:rsidR="00C052F2">
        <w:rPr>
          <w:rFonts w:ascii="Arial" w:hAnsi="Arial" w:cs="Arial"/>
        </w:rPr>
        <w:t>visit</w:t>
      </w:r>
      <w:r w:rsidR="00114EC4">
        <w:rPr>
          <w:rFonts w:ascii="Arial" w:hAnsi="Arial" w:cs="Arial"/>
        </w:rPr>
        <w:t>, regardless of whether it is expected to be sensitive</w:t>
      </w:r>
      <w:r w:rsidR="00696D22">
        <w:rPr>
          <w:rFonts w:ascii="Arial" w:hAnsi="Arial" w:cs="Arial"/>
        </w:rPr>
        <w:t>.</w:t>
      </w:r>
    </w:p>
    <w:p w:rsidR="00E442DF" w:rsidRDefault="00855545" w:rsidP="00E442DF">
      <w:pPr>
        <w:numPr>
          <w:ilvl w:val="2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Informed they may </w:t>
      </w:r>
      <w:r w:rsidR="00E442DF">
        <w:rPr>
          <w:rFonts w:ascii="Arial" w:hAnsi="Arial" w:cs="Arial"/>
        </w:rPr>
        <w:t>request a chaperone at any point during their visit</w:t>
      </w:r>
      <w:r>
        <w:rPr>
          <w:rFonts w:ascii="Arial" w:hAnsi="Arial" w:cs="Arial"/>
        </w:rPr>
        <w:t xml:space="preserve"> at WHS</w:t>
      </w:r>
      <w:r w:rsidR="00E442DF">
        <w:rPr>
          <w:rFonts w:ascii="Arial" w:hAnsi="Arial" w:cs="Arial"/>
        </w:rPr>
        <w:t>.</w:t>
      </w:r>
    </w:p>
    <w:p w:rsidR="00E442DF" w:rsidRDefault="00855545" w:rsidP="00E442DF">
      <w:pPr>
        <w:numPr>
          <w:ilvl w:val="2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Informed</w:t>
      </w:r>
      <w:r w:rsidR="00E442DF">
        <w:rPr>
          <w:rFonts w:ascii="Arial" w:hAnsi="Arial" w:cs="Arial"/>
        </w:rPr>
        <w:t xml:space="preserve"> they may request a chaperone when receiving care in any ancillary areas</w:t>
      </w:r>
      <w:r>
        <w:rPr>
          <w:rFonts w:ascii="Arial" w:hAnsi="Arial" w:cs="Arial"/>
        </w:rPr>
        <w:t xml:space="preserve"> at WHS</w:t>
      </w:r>
      <w:r w:rsidR="00E442DF">
        <w:rPr>
          <w:rFonts w:ascii="Arial" w:hAnsi="Arial" w:cs="Arial"/>
        </w:rPr>
        <w:t xml:space="preserve">. </w:t>
      </w:r>
    </w:p>
    <w:p w:rsidR="00696D22" w:rsidRDefault="009A3365" w:rsidP="00AC4C86">
      <w:pPr>
        <w:numPr>
          <w:ilvl w:val="1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Document</w:t>
      </w:r>
      <w:r w:rsidR="00696D22">
        <w:rPr>
          <w:rFonts w:ascii="Arial" w:hAnsi="Arial" w:cs="Arial"/>
        </w:rPr>
        <w:t xml:space="preserve"> in the </w:t>
      </w:r>
      <w:r w:rsidR="00615FBF">
        <w:rPr>
          <w:rFonts w:ascii="Arial" w:hAnsi="Arial" w:cs="Arial"/>
        </w:rPr>
        <w:t>EHR</w:t>
      </w:r>
      <w:r w:rsidR="00696D22">
        <w:rPr>
          <w:rFonts w:ascii="Arial" w:hAnsi="Arial" w:cs="Arial"/>
        </w:rPr>
        <w:t xml:space="preserve"> when a chaperone has been offered</w:t>
      </w:r>
      <w:r>
        <w:rPr>
          <w:rFonts w:ascii="Arial" w:hAnsi="Arial" w:cs="Arial"/>
        </w:rPr>
        <w:t>:</w:t>
      </w:r>
    </w:p>
    <w:p w:rsidR="00286BF8" w:rsidRDefault="00286BF8" w:rsidP="00834345">
      <w:pPr>
        <w:numPr>
          <w:ilvl w:val="2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If the chaperone was declined.</w:t>
      </w:r>
    </w:p>
    <w:p w:rsidR="00FE650C" w:rsidRDefault="00286BF8" w:rsidP="00834345">
      <w:pPr>
        <w:numPr>
          <w:ilvl w:val="2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If the chaperone was accepted, </w:t>
      </w:r>
      <w:r w:rsidR="008714A1">
        <w:rPr>
          <w:rFonts w:ascii="Arial" w:hAnsi="Arial" w:cs="Arial"/>
        </w:rPr>
        <w:t>include</w:t>
      </w:r>
      <w:r>
        <w:rPr>
          <w:rFonts w:ascii="Arial" w:hAnsi="Arial" w:cs="Arial"/>
        </w:rPr>
        <w:t xml:space="preserve"> the name of the chaperone.</w:t>
      </w:r>
    </w:p>
    <w:p w:rsidR="007E5EF6" w:rsidRDefault="007E5EF6" w:rsidP="007E5EF6">
      <w:pPr>
        <w:ind w:left="1224"/>
        <w:rPr>
          <w:rFonts w:ascii="Arial" w:hAnsi="Arial" w:cs="Arial"/>
        </w:rPr>
      </w:pPr>
    </w:p>
    <w:p w:rsidR="00FE650C" w:rsidRDefault="00FE650C" w:rsidP="00FE650C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The provider may request a chaperone at their professional discretion, even if the patient has declined the initial offer.</w:t>
      </w:r>
    </w:p>
    <w:p w:rsidR="00696D22" w:rsidRPr="00286BF8" w:rsidRDefault="00FE650C" w:rsidP="00FE650C">
      <w:pPr>
        <w:numPr>
          <w:ilvl w:val="1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If the patient continues to decline, the provider may assist the patient in making arrangements to receive care with another </w:t>
      </w:r>
      <w:r w:rsidR="00E5259A">
        <w:rPr>
          <w:rFonts w:ascii="Arial" w:hAnsi="Arial" w:cs="Arial"/>
        </w:rPr>
        <w:t xml:space="preserve">WHS </w:t>
      </w:r>
      <w:r>
        <w:rPr>
          <w:rFonts w:ascii="Arial" w:hAnsi="Arial" w:cs="Arial"/>
        </w:rPr>
        <w:t xml:space="preserve">provider.  </w:t>
      </w:r>
      <w:r w:rsidR="00286BF8">
        <w:rPr>
          <w:rFonts w:ascii="Arial" w:hAnsi="Arial" w:cs="Arial"/>
        </w:rPr>
        <w:t xml:space="preserve"> </w:t>
      </w:r>
    </w:p>
    <w:p w:rsidR="00017515" w:rsidRDefault="00017515" w:rsidP="00017515">
      <w:pPr>
        <w:ind w:left="1224"/>
        <w:rPr>
          <w:rFonts w:ascii="Arial" w:hAnsi="Arial" w:cs="Arial"/>
        </w:rPr>
      </w:pPr>
    </w:p>
    <w:p w:rsidR="00AC4C86" w:rsidRDefault="00226C33" w:rsidP="00AC4C86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It is the department </w:t>
      </w:r>
      <w:r w:rsidR="00286BF8">
        <w:rPr>
          <w:rFonts w:ascii="Arial" w:hAnsi="Arial" w:cs="Arial"/>
        </w:rPr>
        <w:t>supervisor</w:t>
      </w:r>
      <w:r>
        <w:rPr>
          <w:rFonts w:ascii="Arial" w:hAnsi="Arial" w:cs="Arial"/>
        </w:rPr>
        <w:t>’s responsibility to:</w:t>
      </w:r>
    </w:p>
    <w:p w:rsidR="00AC4A01" w:rsidRDefault="009A3365" w:rsidP="00AC4A01">
      <w:pPr>
        <w:numPr>
          <w:ilvl w:val="1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Ensure staff are</w:t>
      </w:r>
      <w:r w:rsidR="00226C33">
        <w:rPr>
          <w:rFonts w:ascii="Arial" w:hAnsi="Arial" w:cs="Arial"/>
        </w:rPr>
        <w:t xml:space="preserve"> trained in department procedures for chaperoning. </w:t>
      </w:r>
    </w:p>
    <w:p w:rsidR="00AC4A01" w:rsidRDefault="009A3365" w:rsidP="00AC4A01">
      <w:pPr>
        <w:numPr>
          <w:ilvl w:val="1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Ensure staff are</w:t>
      </w:r>
      <w:r w:rsidR="00226C33">
        <w:rPr>
          <w:rFonts w:ascii="Arial" w:hAnsi="Arial" w:cs="Arial"/>
        </w:rPr>
        <w:t xml:space="preserve"> available to serve as a chaperone when needed. </w:t>
      </w:r>
    </w:p>
    <w:p w:rsidR="00F13380" w:rsidRDefault="00F13380" w:rsidP="00AC4A01">
      <w:pPr>
        <w:numPr>
          <w:ilvl w:val="1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Ensure signage is posted in relevant patient care areas to facilitate awareness of patient rights to have a chaperone present during an examination. </w:t>
      </w:r>
    </w:p>
    <w:p w:rsidR="00017515" w:rsidRDefault="00017515" w:rsidP="00017515">
      <w:pPr>
        <w:ind w:left="792"/>
        <w:rPr>
          <w:rFonts w:ascii="Arial" w:hAnsi="Arial" w:cs="Arial"/>
        </w:rPr>
      </w:pPr>
    </w:p>
    <w:p w:rsidR="00AC4C86" w:rsidRDefault="00226C33" w:rsidP="00AC4C86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It is the chaperone’s responsibility to:</w:t>
      </w:r>
    </w:p>
    <w:p w:rsidR="00226C33" w:rsidRDefault="00226C33" w:rsidP="00226C33">
      <w:pPr>
        <w:numPr>
          <w:ilvl w:val="1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Be sensitive</w:t>
      </w:r>
      <w:r w:rsidR="00BA0E7D">
        <w:rPr>
          <w:rFonts w:ascii="Arial" w:hAnsi="Arial" w:cs="Arial"/>
        </w:rPr>
        <w:t>, professional</w:t>
      </w:r>
      <w:r>
        <w:rPr>
          <w:rFonts w:ascii="Arial" w:hAnsi="Arial" w:cs="Arial"/>
        </w:rPr>
        <w:t xml:space="preserve"> and respect</w:t>
      </w:r>
      <w:r w:rsidR="00BA0E7D">
        <w:rPr>
          <w:rFonts w:ascii="Arial" w:hAnsi="Arial" w:cs="Arial"/>
        </w:rPr>
        <w:t>ful of</w:t>
      </w:r>
      <w:r>
        <w:rPr>
          <w:rFonts w:ascii="Arial" w:hAnsi="Arial" w:cs="Arial"/>
        </w:rPr>
        <w:t xml:space="preserve"> the patient’s dignity and confidentiality</w:t>
      </w:r>
      <w:r w:rsidR="00BA0E7D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226C33" w:rsidRDefault="00BA0E7D" w:rsidP="00226C33">
      <w:pPr>
        <w:numPr>
          <w:ilvl w:val="1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Provide reassurance to the patient if necessary.</w:t>
      </w:r>
    </w:p>
    <w:p w:rsidR="00226C33" w:rsidRDefault="00226C33" w:rsidP="00226C33">
      <w:pPr>
        <w:numPr>
          <w:ilvl w:val="1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Be familiar w</w:t>
      </w:r>
      <w:r w:rsidR="000C4A68">
        <w:rPr>
          <w:rFonts w:ascii="Arial" w:hAnsi="Arial" w:cs="Arial"/>
        </w:rPr>
        <w:t>ith any planned procedure</w:t>
      </w:r>
      <w:r w:rsidR="00BA0E7D">
        <w:rPr>
          <w:rFonts w:ascii="Arial" w:hAnsi="Arial" w:cs="Arial"/>
        </w:rPr>
        <w:t>.</w:t>
      </w:r>
    </w:p>
    <w:p w:rsidR="00226C33" w:rsidRDefault="00226C33" w:rsidP="00226C33">
      <w:pPr>
        <w:numPr>
          <w:ilvl w:val="1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Stay throughout the duration of the</w:t>
      </w:r>
      <w:r w:rsidR="00AE5284">
        <w:rPr>
          <w:rFonts w:ascii="Arial" w:hAnsi="Arial" w:cs="Arial"/>
        </w:rPr>
        <w:t xml:space="preserve"> visit </w:t>
      </w:r>
      <w:r>
        <w:rPr>
          <w:rFonts w:ascii="Arial" w:hAnsi="Arial" w:cs="Arial"/>
        </w:rPr>
        <w:t xml:space="preserve">in a position </w:t>
      </w:r>
      <w:r w:rsidR="001328F6">
        <w:rPr>
          <w:rFonts w:ascii="Arial" w:hAnsi="Arial" w:cs="Arial"/>
        </w:rPr>
        <w:t>where the procedure can be observed.</w:t>
      </w:r>
    </w:p>
    <w:p w:rsidR="00226C33" w:rsidRDefault="00226C33" w:rsidP="00226C33">
      <w:pPr>
        <w:numPr>
          <w:ilvl w:val="1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Understand their responsibility to raise concerns about a patient’s or provider’s </w:t>
      </w:r>
      <w:r w:rsidR="001328F6">
        <w:rPr>
          <w:rFonts w:ascii="Arial" w:hAnsi="Arial" w:cs="Arial"/>
        </w:rPr>
        <w:t>behavior or actions</w:t>
      </w:r>
      <w:r w:rsidR="00BA0E7D">
        <w:rPr>
          <w:rFonts w:ascii="Arial" w:hAnsi="Arial" w:cs="Arial"/>
        </w:rPr>
        <w:t>.</w:t>
      </w:r>
    </w:p>
    <w:p w:rsidR="00B437EB" w:rsidRDefault="00B437EB" w:rsidP="008714A1">
      <w:pPr>
        <w:ind w:left="792"/>
        <w:rPr>
          <w:rFonts w:ascii="Arial" w:hAnsi="Arial" w:cs="Arial"/>
        </w:rPr>
      </w:pPr>
    </w:p>
    <w:p w:rsidR="008714A1" w:rsidRDefault="008714A1" w:rsidP="008714A1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Formal chaperone versus emotional support</w:t>
      </w:r>
    </w:p>
    <w:p w:rsidR="008714A1" w:rsidRDefault="008714A1" w:rsidP="008714A1">
      <w:pPr>
        <w:numPr>
          <w:ilvl w:val="1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 formal chaperone is considered to be a </w:t>
      </w:r>
      <w:r w:rsidR="00C07814">
        <w:rPr>
          <w:rFonts w:ascii="Arial" w:hAnsi="Arial" w:cs="Arial"/>
        </w:rPr>
        <w:t xml:space="preserve">trained </w:t>
      </w:r>
      <w:r w:rsidR="003C2388">
        <w:rPr>
          <w:rFonts w:ascii="Arial" w:hAnsi="Arial" w:cs="Arial"/>
        </w:rPr>
        <w:t>WHS staff member</w:t>
      </w:r>
      <w:r w:rsidR="00C07814">
        <w:rPr>
          <w:rFonts w:ascii="Arial" w:hAnsi="Arial" w:cs="Arial"/>
        </w:rPr>
        <w:t>.</w:t>
      </w:r>
    </w:p>
    <w:p w:rsidR="008714A1" w:rsidRDefault="008714A1" w:rsidP="008714A1">
      <w:pPr>
        <w:numPr>
          <w:ilvl w:val="1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Per patient request, WHS will allow a friend or relative </w:t>
      </w:r>
      <w:r w:rsidR="00AE5284">
        <w:rPr>
          <w:rFonts w:ascii="Arial" w:hAnsi="Arial" w:cs="Arial"/>
        </w:rPr>
        <w:t>throughout the visit</w:t>
      </w:r>
      <w:r>
        <w:rPr>
          <w:rFonts w:ascii="Arial" w:hAnsi="Arial" w:cs="Arial"/>
        </w:rPr>
        <w:t xml:space="preserve"> to </w:t>
      </w:r>
      <w:r w:rsidR="003E35FB">
        <w:rPr>
          <w:rFonts w:ascii="Arial" w:hAnsi="Arial" w:cs="Arial"/>
        </w:rPr>
        <w:t>provide</w:t>
      </w:r>
      <w:r>
        <w:rPr>
          <w:rFonts w:ascii="Arial" w:hAnsi="Arial" w:cs="Arial"/>
        </w:rPr>
        <w:t xml:space="preserve"> emotional support. </w:t>
      </w:r>
    </w:p>
    <w:p w:rsidR="008714A1" w:rsidRDefault="008714A1" w:rsidP="008714A1">
      <w:pPr>
        <w:numPr>
          <w:ilvl w:val="2"/>
          <w:numId w:val="6"/>
        </w:numPr>
        <w:rPr>
          <w:rFonts w:ascii="Arial" w:hAnsi="Arial" w:cs="Arial"/>
        </w:rPr>
      </w:pPr>
      <w:r w:rsidRPr="008714A1">
        <w:rPr>
          <w:rFonts w:ascii="Arial" w:hAnsi="Arial" w:cs="Arial"/>
        </w:rPr>
        <w:t xml:space="preserve">The </w:t>
      </w:r>
      <w:r w:rsidR="004B4CC3">
        <w:rPr>
          <w:rFonts w:ascii="Arial" w:hAnsi="Arial" w:cs="Arial"/>
        </w:rPr>
        <w:t xml:space="preserve">patient’s </w:t>
      </w:r>
      <w:r w:rsidRPr="008714A1">
        <w:rPr>
          <w:rFonts w:ascii="Arial" w:hAnsi="Arial" w:cs="Arial"/>
        </w:rPr>
        <w:t>emotional support person c</w:t>
      </w:r>
      <w:r>
        <w:rPr>
          <w:rFonts w:ascii="Arial" w:hAnsi="Arial" w:cs="Arial"/>
        </w:rPr>
        <w:t>annot act as a</w:t>
      </w:r>
      <w:r w:rsidRPr="008714A1">
        <w:rPr>
          <w:rFonts w:ascii="Arial" w:hAnsi="Arial" w:cs="Arial"/>
        </w:rPr>
        <w:t xml:space="preserve"> formal chaperone. </w:t>
      </w:r>
    </w:p>
    <w:p w:rsidR="008714A1" w:rsidRPr="008714A1" w:rsidRDefault="00FE650C" w:rsidP="008714A1">
      <w:pPr>
        <w:numPr>
          <w:ilvl w:val="2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If a patient requests an</w:t>
      </w:r>
      <w:r w:rsidR="008714A1">
        <w:rPr>
          <w:rFonts w:ascii="Arial" w:hAnsi="Arial" w:cs="Arial"/>
        </w:rPr>
        <w:t xml:space="preserve"> emotional support person</w:t>
      </w:r>
      <w:r w:rsidR="0091463F">
        <w:rPr>
          <w:rFonts w:ascii="Arial" w:hAnsi="Arial" w:cs="Arial"/>
        </w:rPr>
        <w:t xml:space="preserve"> be present, WHS will</w:t>
      </w:r>
      <w:r w:rsidR="003E35FB">
        <w:rPr>
          <w:rFonts w:ascii="Arial" w:hAnsi="Arial" w:cs="Arial"/>
        </w:rPr>
        <w:t>, in addition,</w:t>
      </w:r>
      <w:r w:rsidR="0091463F">
        <w:rPr>
          <w:rFonts w:ascii="Arial" w:hAnsi="Arial" w:cs="Arial"/>
        </w:rPr>
        <w:t xml:space="preserve"> </w:t>
      </w:r>
      <w:r w:rsidR="007B0B86">
        <w:rPr>
          <w:rFonts w:ascii="Arial" w:hAnsi="Arial" w:cs="Arial"/>
        </w:rPr>
        <w:t>provid</w:t>
      </w:r>
      <w:r w:rsidR="003E35FB">
        <w:rPr>
          <w:rFonts w:ascii="Arial" w:hAnsi="Arial" w:cs="Arial"/>
        </w:rPr>
        <w:t>e a formal chaperone</w:t>
      </w:r>
      <w:r w:rsidR="007B0B86">
        <w:rPr>
          <w:rFonts w:ascii="Arial" w:hAnsi="Arial" w:cs="Arial"/>
        </w:rPr>
        <w:t xml:space="preserve">. </w:t>
      </w:r>
      <w:bookmarkStart w:id="0" w:name="_GoBack"/>
      <w:bookmarkEnd w:id="0"/>
    </w:p>
    <w:p w:rsidR="00331F6A" w:rsidRDefault="00331F6A" w:rsidP="00630838">
      <w:pPr>
        <w:rPr>
          <w:rFonts w:ascii="Arial" w:hAnsi="Arial" w:cs="Arial"/>
          <w:b/>
        </w:rPr>
      </w:pPr>
    </w:p>
    <w:p w:rsidR="00AC4C86" w:rsidRDefault="00AC4C86" w:rsidP="00630838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REFERENCES:  </w:t>
      </w:r>
    </w:p>
    <w:p w:rsidR="00864753" w:rsidRDefault="00864753" w:rsidP="00044386">
      <w:pPr>
        <w:pStyle w:val="BodyText"/>
        <w:ind w:left="100" w:right="373"/>
        <w:rPr>
          <w:b/>
          <w:sz w:val="22"/>
        </w:rPr>
      </w:pPr>
    </w:p>
    <w:p w:rsidR="00044386" w:rsidRDefault="00044386" w:rsidP="00864753">
      <w:pPr>
        <w:pStyle w:val="BodyText"/>
        <w:ind w:right="373"/>
      </w:pPr>
      <w:r>
        <w:t xml:space="preserve">Code of Medical Ethics / AMA – American Medical Association, Copyright 1995-2017, retrieved April 12, 2018; </w:t>
      </w:r>
      <w:hyperlink r:id="rId7">
        <w:r>
          <w:rPr>
            <w:color w:val="0000FF"/>
            <w:u w:val="single" w:color="0000FF"/>
          </w:rPr>
          <w:t>https://www.ama-assn.org/sites/default/files/media-</w:t>
        </w:r>
      </w:hyperlink>
      <w:r>
        <w:rPr>
          <w:color w:val="0000FF"/>
          <w:u w:val="single" w:color="0000FF"/>
        </w:rPr>
        <w:t xml:space="preserve"> </w:t>
      </w:r>
      <w:hyperlink r:id="rId8">
        <w:r>
          <w:rPr>
            <w:color w:val="0000FF"/>
            <w:u w:val="single" w:color="0000FF"/>
          </w:rPr>
          <w:t>browser/code-of-medical-ethics-chapter-1.pdf</w:t>
        </w:r>
      </w:hyperlink>
    </w:p>
    <w:p w:rsidR="00044386" w:rsidRDefault="00044386" w:rsidP="00630838">
      <w:pPr>
        <w:rPr>
          <w:rFonts w:ascii="Arial" w:hAnsi="Arial" w:cs="Arial"/>
        </w:rPr>
      </w:pPr>
    </w:p>
    <w:p w:rsidR="006240A1" w:rsidRDefault="006240A1" w:rsidP="00630838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College of Physicians and Surgeons of Ontario: Maintaining appropriate boundaries and preventing sexual abuse, 2008. Retrieved April 12, 2018 </w:t>
      </w:r>
      <w:proofErr w:type="gramStart"/>
      <w:r>
        <w:rPr>
          <w:rFonts w:ascii="Arial" w:hAnsi="Arial" w:cs="Arial"/>
        </w:rPr>
        <w:t>from :</w:t>
      </w:r>
      <w:proofErr w:type="gramEnd"/>
      <w:r>
        <w:rPr>
          <w:rFonts w:ascii="Arial" w:hAnsi="Arial" w:cs="Arial"/>
        </w:rPr>
        <w:t xml:space="preserve"> </w:t>
      </w:r>
      <w:hyperlink r:id="rId9" w:history="1">
        <w:r w:rsidRPr="00CA145F">
          <w:rPr>
            <w:rStyle w:val="Hyperlink"/>
            <w:rFonts w:ascii="Arial" w:hAnsi="Arial" w:cs="Arial"/>
          </w:rPr>
          <w:t>http://www.cpso.on.ca/Policies-Publications/Policy/Maintaining-Appropriate-Boundaries-and-Preventing</w:t>
        </w:r>
      </w:hyperlink>
    </w:p>
    <w:p w:rsidR="006240A1" w:rsidRDefault="006240A1" w:rsidP="00630838">
      <w:pPr>
        <w:rPr>
          <w:rFonts w:ascii="Arial" w:hAnsi="Arial" w:cs="Arial"/>
        </w:rPr>
      </w:pPr>
    </w:p>
    <w:p w:rsidR="006240A1" w:rsidRDefault="006240A1" w:rsidP="00630838">
      <w:pPr>
        <w:rPr>
          <w:rFonts w:ascii="Arial" w:hAnsi="Arial" w:cs="Arial"/>
        </w:rPr>
      </w:pPr>
    </w:p>
    <w:p w:rsidR="00044386" w:rsidRDefault="00044386" w:rsidP="00044386">
      <w:pPr>
        <w:ind w:left="1852"/>
        <w:rPr>
          <w:b/>
        </w:rPr>
      </w:pPr>
      <w:r>
        <w:rPr>
          <w:b/>
        </w:rPr>
        <w:t>This document is on file with the KU Policy Library.</w:t>
      </w:r>
    </w:p>
    <w:p w:rsidR="00686DB6" w:rsidRPr="00AC4C86" w:rsidRDefault="00686DB6" w:rsidP="00630838">
      <w:pPr>
        <w:rPr>
          <w:rFonts w:ascii="Arial" w:hAnsi="Arial" w:cs="Arial"/>
        </w:rPr>
      </w:pPr>
    </w:p>
    <w:sectPr w:rsidR="00686DB6" w:rsidRPr="00AC4C86" w:rsidSect="00F718FA">
      <w:headerReference w:type="even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5897" w:rsidRDefault="00D65897">
      <w:r>
        <w:separator/>
      </w:r>
    </w:p>
  </w:endnote>
  <w:endnote w:type="continuationSeparator" w:id="0">
    <w:p w:rsidR="00D65897" w:rsidRDefault="00D65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849" w:rsidRPr="00163098" w:rsidRDefault="00494849">
    <w:pPr>
      <w:pStyle w:val="Footer"/>
      <w:rPr>
        <w:rFonts w:ascii="Arial" w:hAnsi="Arial" w:cs="Arial"/>
      </w:rPr>
    </w:pPr>
    <w:r>
      <w:tab/>
    </w:r>
    <w:r w:rsidRPr="00163098">
      <w:rPr>
        <w:rFonts w:ascii="Arial" w:hAnsi="Arial" w:cs="Arial"/>
      </w:rPr>
      <w:t xml:space="preserve">Page </w:t>
    </w:r>
    <w:r w:rsidRPr="00163098">
      <w:rPr>
        <w:rStyle w:val="PageNumber"/>
        <w:rFonts w:ascii="Arial" w:hAnsi="Arial" w:cs="Arial"/>
      </w:rPr>
      <w:fldChar w:fldCharType="begin"/>
    </w:r>
    <w:r w:rsidRPr="00163098">
      <w:rPr>
        <w:rStyle w:val="PageNumber"/>
        <w:rFonts w:ascii="Arial" w:hAnsi="Arial" w:cs="Arial"/>
      </w:rPr>
      <w:instrText xml:space="preserve"> PAGE </w:instrText>
    </w:r>
    <w:r w:rsidRPr="00163098">
      <w:rPr>
        <w:rStyle w:val="PageNumber"/>
        <w:rFonts w:ascii="Arial" w:hAnsi="Arial" w:cs="Arial"/>
      </w:rPr>
      <w:fldChar w:fldCharType="separate"/>
    </w:r>
    <w:r w:rsidR="00AE5284">
      <w:rPr>
        <w:rStyle w:val="PageNumber"/>
        <w:rFonts w:ascii="Arial" w:hAnsi="Arial" w:cs="Arial"/>
        <w:noProof/>
      </w:rPr>
      <w:t>2</w:t>
    </w:r>
    <w:r w:rsidRPr="00163098">
      <w:rPr>
        <w:rStyle w:val="PageNumber"/>
        <w:rFonts w:ascii="Arial" w:hAnsi="Arial" w:cs="Arial"/>
      </w:rPr>
      <w:fldChar w:fldCharType="end"/>
    </w:r>
    <w:r w:rsidRPr="00163098">
      <w:rPr>
        <w:rStyle w:val="PageNumber"/>
        <w:rFonts w:ascii="Arial" w:hAnsi="Arial" w:cs="Arial"/>
      </w:rPr>
      <w:t xml:space="preserve"> of </w:t>
    </w:r>
    <w:r w:rsidRPr="00163098">
      <w:rPr>
        <w:rStyle w:val="PageNumber"/>
        <w:rFonts w:ascii="Arial" w:hAnsi="Arial" w:cs="Arial"/>
      </w:rPr>
      <w:fldChar w:fldCharType="begin"/>
    </w:r>
    <w:r w:rsidRPr="00163098">
      <w:rPr>
        <w:rStyle w:val="PageNumber"/>
        <w:rFonts w:ascii="Arial" w:hAnsi="Arial" w:cs="Arial"/>
      </w:rPr>
      <w:instrText xml:space="preserve"> NUMPAGES </w:instrText>
    </w:r>
    <w:r w:rsidRPr="00163098">
      <w:rPr>
        <w:rStyle w:val="PageNumber"/>
        <w:rFonts w:ascii="Arial" w:hAnsi="Arial" w:cs="Arial"/>
      </w:rPr>
      <w:fldChar w:fldCharType="separate"/>
    </w:r>
    <w:r w:rsidR="00AE5284">
      <w:rPr>
        <w:rStyle w:val="PageNumber"/>
        <w:rFonts w:ascii="Arial" w:hAnsi="Arial" w:cs="Arial"/>
        <w:noProof/>
      </w:rPr>
      <w:t>2</w:t>
    </w:r>
    <w:r w:rsidRPr="00163098">
      <w:rPr>
        <w:rStyle w:val="PageNumber"/>
        <w:rFonts w:ascii="Arial" w:hAnsi="Arial" w:cs="Aria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849" w:rsidRDefault="00494849">
    <w:pPr>
      <w:pStyle w:val="Footer"/>
    </w:pPr>
    <w:r>
      <w:tab/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13380">
      <w:rPr>
        <w:rStyle w:val="PageNumber"/>
        <w:noProof/>
      </w:rPr>
      <w:t>3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849" w:rsidRPr="001261B7" w:rsidRDefault="00494849">
    <w:pPr>
      <w:pStyle w:val="Footer"/>
      <w:rPr>
        <w:rFonts w:ascii="Arial" w:hAnsi="Arial" w:cs="Arial"/>
      </w:rPr>
    </w:pPr>
    <w:r>
      <w:tab/>
    </w:r>
    <w:r w:rsidRPr="001261B7">
      <w:rPr>
        <w:rFonts w:ascii="Arial" w:hAnsi="Arial" w:cs="Arial"/>
      </w:rPr>
      <w:t xml:space="preserve">Page </w:t>
    </w:r>
    <w:r w:rsidRPr="001261B7">
      <w:rPr>
        <w:rStyle w:val="PageNumber"/>
        <w:rFonts w:ascii="Arial" w:hAnsi="Arial" w:cs="Arial"/>
      </w:rPr>
      <w:fldChar w:fldCharType="begin"/>
    </w:r>
    <w:r w:rsidRPr="001261B7">
      <w:rPr>
        <w:rStyle w:val="PageNumber"/>
        <w:rFonts w:ascii="Arial" w:hAnsi="Arial" w:cs="Arial"/>
      </w:rPr>
      <w:instrText xml:space="preserve"> PAGE </w:instrText>
    </w:r>
    <w:r w:rsidRPr="001261B7">
      <w:rPr>
        <w:rStyle w:val="PageNumber"/>
        <w:rFonts w:ascii="Arial" w:hAnsi="Arial" w:cs="Arial"/>
      </w:rPr>
      <w:fldChar w:fldCharType="separate"/>
    </w:r>
    <w:r w:rsidR="00AE5284">
      <w:rPr>
        <w:rStyle w:val="PageNumber"/>
        <w:rFonts w:ascii="Arial" w:hAnsi="Arial" w:cs="Arial"/>
        <w:noProof/>
      </w:rPr>
      <w:t>1</w:t>
    </w:r>
    <w:r w:rsidRPr="001261B7">
      <w:rPr>
        <w:rStyle w:val="PageNumber"/>
        <w:rFonts w:ascii="Arial" w:hAnsi="Arial" w:cs="Arial"/>
      </w:rPr>
      <w:fldChar w:fldCharType="end"/>
    </w:r>
    <w:r w:rsidRPr="001261B7">
      <w:rPr>
        <w:rStyle w:val="PageNumber"/>
        <w:rFonts w:ascii="Arial" w:hAnsi="Arial" w:cs="Arial"/>
      </w:rPr>
      <w:t xml:space="preserve"> of </w:t>
    </w:r>
    <w:r w:rsidRPr="001261B7">
      <w:rPr>
        <w:rStyle w:val="PageNumber"/>
        <w:rFonts w:ascii="Arial" w:hAnsi="Arial" w:cs="Arial"/>
      </w:rPr>
      <w:fldChar w:fldCharType="begin"/>
    </w:r>
    <w:r w:rsidRPr="001261B7">
      <w:rPr>
        <w:rStyle w:val="PageNumber"/>
        <w:rFonts w:ascii="Arial" w:hAnsi="Arial" w:cs="Arial"/>
      </w:rPr>
      <w:instrText xml:space="preserve"> NUMPAGES </w:instrText>
    </w:r>
    <w:r w:rsidRPr="001261B7">
      <w:rPr>
        <w:rStyle w:val="PageNumber"/>
        <w:rFonts w:ascii="Arial" w:hAnsi="Arial" w:cs="Arial"/>
      </w:rPr>
      <w:fldChar w:fldCharType="separate"/>
    </w:r>
    <w:r w:rsidR="00AE5284">
      <w:rPr>
        <w:rStyle w:val="PageNumber"/>
        <w:rFonts w:ascii="Arial" w:hAnsi="Arial" w:cs="Arial"/>
        <w:noProof/>
      </w:rPr>
      <w:t>2</w:t>
    </w:r>
    <w:r w:rsidRPr="001261B7">
      <w:rPr>
        <w:rStyle w:val="PageNumber"/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5897" w:rsidRDefault="00D65897">
      <w:r>
        <w:separator/>
      </w:r>
    </w:p>
  </w:footnote>
  <w:footnote w:type="continuationSeparator" w:id="0">
    <w:p w:rsidR="00D65897" w:rsidRDefault="00D658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Look w:val="01E0" w:firstRow="1" w:lastRow="1" w:firstColumn="1" w:lastColumn="1" w:noHBand="0" w:noVBand="0"/>
    </w:tblPr>
    <w:tblGrid>
      <w:gridCol w:w="4972"/>
      <w:gridCol w:w="4378"/>
    </w:tblGrid>
    <w:tr w:rsidR="00494849" w:rsidRPr="00CA07FC">
      <w:tc>
        <w:tcPr>
          <w:tcW w:w="5040" w:type="dxa"/>
        </w:tcPr>
        <w:p w:rsidR="00494849" w:rsidRDefault="00494849" w:rsidP="00686DB6">
          <w:pPr>
            <w:spacing w:before="60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NUMBER:</w:t>
          </w:r>
        </w:p>
        <w:p w:rsidR="00494849" w:rsidRPr="00A97D55" w:rsidRDefault="00354674" w:rsidP="00686DB6">
          <w:pPr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PC-010</w:t>
          </w:r>
        </w:p>
      </w:tc>
      <w:tc>
        <w:tcPr>
          <w:tcW w:w="4428" w:type="dxa"/>
        </w:tcPr>
        <w:p w:rsidR="00494849" w:rsidRDefault="00494849" w:rsidP="00686DB6">
          <w:pPr>
            <w:spacing w:before="60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TITLE:</w:t>
          </w:r>
        </w:p>
        <w:p w:rsidR="00494849" w:rsidRPr="00A97D55" w:rsidRDefault="00354674" w:rsidP="00686DB6">
          <w:pPr>
            <w:spacing w:before="60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Patient Chaperone</w:t>
          </w:r>
        </w:p>
      </w:tc>
    </w:tr>
  </w:tbl>
  <w:p w:rsidR="00494849" w:rsidRDefault="00494849">
    <w:pPr>
      <w:pStyle w:val="Header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849" w:rsidRPr="00CA07FC" w:rsidRDefault="00494849" w:rsidP="00916795">
    <w:pPr>
      <w:jc w:val="center"/>
      <w:rPr>
        <w:rFonts w:ascii="Arial" w:hAnsi="Arial" w:cs="Arial"/>
        <w:b/>
      </w:rPr>
    </w:pPr>
    <w:smartTag w:uri="urn:schemas-microsoft-com:office:smarttags" w:element="place">
      <w:smartTag w:uri="urn:schemas-microsoft-com:office:smarttags" w:element="PlaceType">
        <w:r w:rsidRPr="00CA07FC">
          <w:rPr>
            <w:rFonts w:ascii="Arial" w:hAnsi="Arial" w:cs="Arial"/>
            <w:b/>
          </w:rPr>
          <w:t>UNIVERSITY</w:t>
        </w:r>
      </w:smartTag>
      <w:r w:rsidRPr="00CA07FC">
        <w:rPr>
          <w:rFonts w:ascii="Arial" w:hAnsi="Arial" w:cs="Arial"/>
          <w:b/>
        </w:rPr>
        <w:t xml:space="preserve"> OF </w:t>
      </w:r>
      <w:smartTag w:uri="urn:schemas-microsoft-com:office:smarttags" w:element="PlaceName">
        <w:r w:rsidRPr="00CA07FC">
          <w:rPr>
            <w:rFonts w:ascii="Arial" w:hAnsi="Arial" w:cs="Arial"/>
            <w:b/>
          </w:rPr>
          <w:t>KANSAS</w:t>
        </w:r>
      </w:smartTag>
    </w:smartTag>
  </w:p>
  <w:p w:rsidR="00494849" w:rsidRDefault="00F160BD" w:rsidP="00916795">
    <w:pPr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WATKINS</w:t>
    </w:r>
    <w:r w:rsidR="00494849" w:rsidRPr="00CA07FC">
      <w:rPr>
        <w:rFonts w:ascii="Arial" w:hAnsi="Arial" w:cs="Arial"/>
        <w:b/>
      </w:rPr>
      <w:t xml:space="preserve"> HEALTH SERVICES</w:t>
    </w:r>
  </w:p>
  <w:p w:rsidR="00494849" w:rsidRPr="00CA07FC" w:rsidRDefault="003A7C02" w:rsidP="00F718FA">
    <w:pPr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 xml:space="preserve">Patient Care </w:t>
    </w:r>
  </w:p>
  <w:tbl>
    <w:tblPr>
      <w:tblStyle w:val="TableGrid"/>
      <w:tblW w:w="0" w:type="auto"/>
      <w:tblLook w:val="01E0" w:firstRow="1" w:lastRow="1" w:firstColumn="1" w:lastColumn="1" w:noHBand="0" w:noVBand="0"/>
    </w:tblPr>
    <w:tblGrid>
      <w:gridCol w:w="4976"/>
      <w:gridCol w:w="4374"/>
    </w:tblGrid>
    <w:tr w:rsidR="00494849" w:rsidRPr="00CA07FC">
      <w:tc>
        <w:tcPr>
          <w:tcW w:w="5040" w:type="dxa"/>
        </w:tcPr>
        <w:p w:rsidR="00494849" w:rsidRDefault="00494849" w:rsidP="00B26A0D">
          <w:pPr>
            <w:spacing w:before="60"/>
            <w:rPr>
              <w:rFonts w:ascii="Arial" w:hAnsi="Arial" w:cs="Arial"/>
              <w:b/>
              <w:sz w:val="16"/>
              <w:szCs w:val="16"/>
            </w:rPr>
          </w:pPr>
          <w:r w:rsidRPr="00A97D55">
            <w:rPr>
              <w:rFonts w:ascii="Arial" w:hAnsi="Arial" w:cs="Arial"/>
              <w:b/>
              <w:sz w:val="16"/>
              <w:szCs w:val="16"/>
            </w:rPr>
            <w:t xml:space="preserve">NUMBER: </w:t>
          </w:r>
        </w:p>
        <w:p w:rsidR="00494849" w:rsidRPr="00A97D55" w:rsidRDefault="00354674" w:rsidP="00354674">
          <w:pPr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PC-010 </w:t>
          </w:r>
        </w:p>
      </w:tc>
      <w:tc>
        <w:tcPr>
          <w:tcW w:w="4428" w:type="dxa"/>
        </w:tcPr>
        <w:p w:rsidR="00494849" w:rsidRDefault="00494849" w:rsidP="00B26A0D">
          <w:pPr>
            <w:spacing w:before="60"/>
            <w:rPr>
              <w:rFonts w:ascii="Arial" w:hAnsi="Arial" w:cs="Arial"/>
              <w:b/>
              <w:sz w:val="16"/>
              <w:szCs w:val="16"/>
            </w:rPr>
          </w:pPr>
          <w:r w:rsidRPr="00A97D55">
            <w:rPr>
              <w:rFonts w:ascii="Arial" w:hAnsi="Arial" w:cs="Arial"/>
              <w:b/>
              <w:sz w:val="16"/>
              <w:szCs w:val="16"/>
            </w:rPr>
            <w:t>ISSUE DATE:</w:t>
          </w:r>
        </w:p>
        <w:p w:rsidR="00494849" w:rsidRPr="00A97D55" w:rsidRDefault="00354674" w:rsidP="00B26A0D">
          <w:pPr>
            <w:spacing w:before="60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01/01/2001</w:t>
          </w:r>
        </w:p>
      </w:tc>
    </w:tr>
    <w:tr w:rsidR="00494849" w:rsidRPr="00CA07FC">
      <w:tc>
        <w:tcPr>
          <w:tcW w:w="5040" w:type="dxa"/>
        </w:tcPr>
        <w:p w:rsidR="00494849" w:rsidRDefault="00494849" w:rsidP="00B26A0D">
          <w:pPr>
            <w:spacing w:before="60"/>
            <w:rPr>
              <w:rFonts w:ascii="Arial" w:hAnsi="Arial" w:cs="Arial"/>
              <w:b/>
              <w:sz w:val="16"/>
              <w:szCs w:val="16"/>
            </w:rPr>
          </w:pPr>
          <w:r w:rsidRPr="00A97D55">
            <w:rPr>
              <w:rFonts w:ascii="Arial" w:hAnsi="Arial" w:cs="Arial"/>
              <w:b/>
              <w:sz w:val="16"/>
              <w:szCs w:val="16"/>
            </w:rPr>
            <w:t xml:space="preserve">TITLE:  </w:t>
          </w:r>
        </w:p>
        <w:p w:rsidR="00494849" w:rsidRPr="00A97D55" w:rsidRDefault="00354674" w:rsidP="003A7F29">
          <w:pPr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Patient Chaperone</w:t>
          </w:r>
        </w:p>
      </w:tc>
      <w:tc>
        <w:tcPr>
          <w:tcW w:w="4428" w:type="dxa"/>
        </w:tcPr>
        <w:p w:rsidR="00494849" w:rsidRDefault="00494849" w:rsidP="00B26A0D">
          <w:pPr>
            <w:spacing w:before="60"/>
            <w:rPr>
              <w:rFonts w:ascii="Arial" w:hAnsi="Arial" w:cs="Arial"/>
              <w:b/>
              <w:sz w:val="16"/>
              <w:szCs w:val="16"/>
            </w:rPr>
          </w:pPr>
          <w:r w:rsidRPr="00A97D55">
            <w:rPr>
              <w:rFonts w:ascii="Arial" w:hAnsi="Arial" w:cs="Arial"/>
              <w:b/>
              <w:sz w:val="16"/>
              <w:szCs w:val="16"/>
            </w:rPr>
            <w:t xml:space="preserve">REVISED:   </w:t>
          </w:r>
        </w:p>
        <w:p w:rsidR="00494849" w:rsidRPr="00A97D55" w:rsidRDefault="00354674" w:rsidP="00B26A0D">
          <w:pPr>
            <w:spacing w:before="60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2002, 2003, 2004, </w:t>
          </w:r>
          <w:r w:rsidR="00873CD2">
            <w:rPr>
              <w:rFonts w:ascii="Arial" w:hAnsi="Arial" w:cs="Arial"/>
              <w:b/>
            </w:rPr>
            <w:t>2005, 2009, 12/2015, 06/2017, 07</w:t>
          </w:r>
          <w:r>
            <w:rPr>
              <w:rFonts w:ascii="Arial" w:hAnsi="Arial" w:cs="Arial"/>
              <w:b/>
            </w:rPr>
            <w:t>/2018</w:t>
          </w:r>
        </w:p>
      </w:tc>
    </w:tr>
    <w:tr w:rsidR="00494849" w:rsidRPr="00CA07FC">
      <w:tc>
        <w:tcPr>
          <w:tcW w:w="5040" w:type="dxa"/>
        </w:tcPr>
        <w:p w:rsidR="00494849" w:rsidRDefault="00494849" w:rsidP="00B26A0D">
          <w:pPr>
            <w:spacing w:before="60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TITLE OF OWNER:</w:t>
          </w:r>
          <w:r w:rsidRPr="00A97D55">
            <w:rPr>
              <w:rFonts w:ascii="Arial" w:hAnsi="Arial" w:cs="Arial"/>
              <w:b/>
              <w:sz w:val="16"/>
              <w:szCs w:val="16"/>
            </w:rPr>
            <w:t xml:space="preserve"> </w:t>
          </w:r>
        </w:p>
        <w:p w:rsidR="00494849" w:rsidRPr="00B26A0D" w:rsidRDefault="00354674" w:rsidP="00B26A0D">
          <w:pPr>
            <w:spacing w:before="60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Nursing Supervisor</w:t>
          </w:r>
        </w:p>
      </w:tc>
      <w:tc>
        <w:tcPr>
          <w:tcW w:w="4428" w:type="dxa"/>
        </w:tcPr>
        <w:p w:rsidR="00494849" w:rsidRDefault="00494849" w:rsidP="00B26A0D">
          <w:pPr>
            <w:spacing w:before="60"/>
            <w:rPr>
              <w:rFonts w:ascii="Arial" w:hAnsi="Arial" w:cs="Arial"/>
              <w:b/>
              <w:sz w:val="16"/>
              <w:szCs w:val="16"/>
            </w:rPr>
          </w:pPr>
          <w:r w:rsidRPr="00A97D55">
            <w:rPr>
              <w:rFonts w:ascii="Arial" w:hAnsi="Arial" w:cs="Arial"/>
              <w:b/>
              <w:sz w:val="16"/>
              <w:szCs w:val="16"/>
            </w:rPr>
            <w:t>APPROVED:</w:t>
          </w:r>
        </w:p>
        <w:p w:rsidR="00494849" w:rsidRDefault="00494849" w:rsidP="001261B7">
          <w:pPr>
            <w:spacing w:before="60"/>
            <w:jc w:val="center"/>
            <w:rPr>
              <w:rFonts w:ascii="Arial" w:hAnsi="Arial" w:cs="Arial"/>
              <w:b/>
              <w:sz w:val="16"/>
              <w:szCs w:val="16"/>
            </w:rPr>
          </w:pPr>
        </w:p>
        <w:p w:rsidR="00494849" w:rsidRPr="002657A5" w:rsidRDefault="00354674" w:rsidP="00354674">
          <w:pPr>
            <w:spacing w:before="60"/>
            <w:jc w:val="center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Director</w:t>
          </w:r>
        </w:p>
      </w:tc>
    </w:tr>
  </w:tbl>
  <w:p w:rsidR="00494849" w:rsidRDefault="00494849" w:rsidP="00916795">
    <w:pPr>
      <w:pStyle w:val="Header"/>
    </w:pPr>
  </w:p>
  <w:p w:rsidR="00494849" w:rsidRDefault="004948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66E6B"/>
    <w:multiLevelType w:val="hybridMultilevel"/>
    <w:tmpl w:val="619C0852"/>
    <w:lvl w:ilvl="0" w:tplc="C5D4DE0E">
      <w:start w:val="1"/>
      <w:numFmt w:val="upp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2DA55521"/>
    <w:multiLevelType w:val="hybridMultilevel"/>
    <w:tmpl w:val="46B64BDA"/>
    <w:lvl w:ilvl="0" w:tplc="93FE2242">
      <w:start w:val="1"/>
      <w:numFmt w:val="decimal"/>
      <w:lvlText w:val="%1)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71F2D4B2">
      <w:start w:val="2"/>
      <w:numFmt w:val="upperLett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42586B50"/>
    <w:multiLevelType w:val="multilevel"/>
    <w:tmpl w:val="6CEAEB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4BD568E2"/>
    <w:multiLevelType w:val="multilevel"/>
    <w:tmpl w:val="441C38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62411346"/>
    <w:multiLevelType w:val="hybridMultilevel"/>
    <w:tmpl w:val="1AD8536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630B73D2"/>
    <w:multiLevelType w:val="hybridMultilevel"/>
    <w:tmpl w:val="648A6C74"/>
    <w:lvl w:ilvl="0" w:tplc="3968AA3C">
      <w:start w:val="7"/>
      <w:numFmt w:val="upp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659A1494"/>
    <w:multiLevelType w:val="hybridMultilevel"/>
    <w:tmpl w:val="900A4944"/>
    <w:lvl w:ilvl="0" w:tplc="0F547B26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B029896">
      <w:start w:val="1"/>
      <w:numFmt w:val="upperLetter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C2B0D43"/>
    <w:multiLevelType w:val="multilevel"/>
    <w:tmpl w:val="441C38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838"/>
    <w:rsid w:val="0001146A"/>
    <w:rsid w:val="00011A43"/>
    <w:rsid w:val="00017515"/>
    <w:rsid w:val="00044386"/>
    <w:rsid w:val="000848BF"/>
    <w:rsid w:val="00086C65"/>
    <w:rsid w:val="000C4A68"/>
    <w:rsid w:val="001106E4"/>
    <w:rsid w:val="00112B0A"/>
    <w:rsid w:val="00114EC4"/>
    <w:rsid w:val="001261B7"/>
    <w:rsid w:val="001328F6"/>
    <w:rsid w:val="00163098"/>
    <w:rsid w:val="001A7A42"/>
    <w:rsid w:val="00214826"/>
    <w:rsid w:val="00226C33"/>
    <w:rsid w:val="00233310"/>
    <w:rsid w:val="002657A5"/>
    <w:rsid w:val="00286BF8"/>
    <w:rsid w:val="002E48CC"/>
    <w:rsid w:val="00331F6A"/>
    <w:rsid w:val="00334DE9"/>
    <w:rsid w:val="00354674"/>
    <w:rsid w:val="003A7C02"/>
    <w:rsid w:val="003A7F29"/>
    <w:rsid w:val="003C2388"/>
    <w:rsid w:val="003E35FB"/>
    <w:rsid w:val="00432475"/>
    <w:rsid w:val="00442F6B"/>
    <w:rsid w:val="00443048"/>
    <w:rsid w:val="004637F5"/>
    <w:rsid w:val="00494849"/>
    <w:rsid w:val="004B4CC3"/>
    <w:rsid w:val="00532D06"/>
    <w:rsid w:val="00580BB9"/>
    <w:rsid w:val="0058687D"/>
    <w:rsid w:val="00587939"/>
    <w:rsid w:val="00615FBF"/>
    <w:rsid w:val="006164D9"/>
    <w:rsid w:val="006240A1"/>
    <w:rsid w:val="00630838"/>
    <w:rsid w:val="00653C88"/>
    <w:rsid w:val="0065516C"/>
    <w:rsid w:val="0068397B"/>
    <w:rsid w:val="00686DB6"/>
    <w:rsid w:val="00696D22"/>
    <w:rsid w:val="006D7934"/>
    <w:rsid w:val="007241A1"/>
    <w:rsid w:val="007921CA"/>
    <w:rsid w:val="00796236"/>
    <w:rsid w:val="007B0B86"/>
    <w:rsid w:val="007E5EF6"/>
    <w:rsid w:val="00811BCD"/>
    <w:rsid w:val="008246DB"/>
    <w:rsid w:val="00855545"/>
    <w:rsid w:val="00864753"/>
    <w:rsid w:val="008714A1"/>
    <w:rsid w:val="00873CD2"/>
    <w:rsid w:val="008D3F86"/>
    <w:rsid w:val="008F3038"/>
    <w:rsid w:val="0091463F"/>
    <w:rsid w:val="00916795"/>
    <w:rsid w:val="00932C79"/>
    <w:rsid w:val="009A0E6D"/>
    <w:rsid w:val="009A3365"/>
    <w:rsid w:val="00A156F1"/>
    <w:rsid w:val="00A97D55"/>
    <w:rsid w:val="00AA5D34"/>
    <w:rsid w:val="00AC3C1A"/>
    <w:rsid w:val="00AC4A01"/>
    <w:rsid w:val="00AC4C86"/>
    <w:rsid w:val="00AD0895"/>
    <w:rsid w:val="00AE5284"/>
    <w:rsid w:val="00B26A0D"/>
    <w:rsid w:val="00B437EB"/>
    <w:rsid w:val="00B50379"/>
    <w:rsid w:val="00B82FD9"/>
    <w:rsid w:val="00BA0E7D"/>
    <w:rsid w:val="00C052F2"/>
    <w:rsid w:val="00C07814"/>
    <w:rsid w:val="00C15C7B"/>
    <w:rsid w:val="00C17057"/>
    <w:rsid w:val="00C54EED"/>
    <w:rsid w:val="00C96EA0"/>
    <w:rsid w:val="00CA07FC"/>
    <w:rsid w:val="00CC48B4"/>
    <w:rsid w:val="00CD09BC"/>
    <w:rsid w:val="00CE4B02"/>
    <w:rsid w:val="00CF7145"/>
    <w:rsid w:val="00D235B9"/>
    <w:rsid w:val="00D31163"/>
    <w:rsid w:val="00D65897"/>
    <w:rsid w:val="00DC2EAE"/>
    <w:rsid w:val="00E442DF"/>
    <w:rsid w:val="00E5259A"/>
    <w:rsid w:val="00ED052E"/>
    <w:rsid w:val="00F13380"/>
    <w:rsid w:val="00F160BD"/>
    <w:rsid w:val="00F718FA"/>
    <w:rsid w:val="00F84384"/>
    <w:rsid w:val="00FE6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34817"/>
    <o:shapelayout v:ext="edit">
      <o:idmap v:ext="edit" data="1"/>
    </o:shapelayout>
  </w:shapeDefaults>
  <w:decimalSymbol w:val="."/>
  <w:listSeparator w:val=","/>
  <w14:docId w14:val="639D87B3"/>
  <w15:chartTrackingRefBased/>
  <w15:docId w15:val="{B8546B5C-18D4-46C4-B549-765B967F9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308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58793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8793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87939"/>
  </w:style>
  <w:style w:type="character" w:styleId="Hyperlink">
    <w:name w:val="Hyperlink"/>
    <w:basedOn w:val="DefaultParagraphFont"/>
    <w:rsid w:val="00233310"/>
    <w:rPr>
      <w:color w:val="0000FF"/>
      <w:u w:val="single"/>
    </w:rPr>
  </w:style>
  <w:style w:type="paragraph" w:styleId="BodyText">
    <w:name w:val="Body Text"/>
    <w:basedOn w:val="Normal"/>
    <w:link w:val="BodyTextChar"/>
    <w:uiPriority w:val="1"/>
    <w:qFormat/>
    <w:rsid w:val="00044386"/>
    <w:pPr>
      <w:widowControl w:val="0"/>
      <w:autoSpaceDE w:val="0"/>
      <w:autoSpaceDN w:val="0"/>
    </w:pPr>
    <w:rPr>
      <w:rFonts w:ascii="Arial" w:eastAsia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044386"/>
    <w:rPr>
      <w:rFonts w:ascii="Arial" w:eastAsia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a-assn.org/sites/default/files/media-browser/code-of-medical-ethics-chapter-1.pdf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www.ama-assn.org/sites/default/files/media-browser/code-of-medical-ethics-chapter-1.pdf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pso.on.ca/Policies-Publications/Policy/Maintaining-Appropriate-Boundaries-and-Preventing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397</Words>
  <Characters>2562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KANSAS</vt:lpstr>
    </vt:vector>
  </TitlesOfParts>
  <Company>University of Kansas</Company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KANSAS</dc:title>
  <dc:subject/>
  <dc:creator>dmalott</dc:creator>
  <cp:keywords/>
  <dc:description/>
  <cp:lastModifiedBy>Harper, Kate</cp:lastModifiedBy>
  <cp:revision>52</cp:revision>
  <cp:lastPrinted>2005-07-14T18:41:00Z</cp:lastPrinted>
  <dcterms:created xsi:type="dcterms:W3CDTF">2018-04-16T13:43:00Z</dcterms:created>
  <dcterms:modified xsi:type="dcterms:W3CDTF">2018-07-12T11:49:00Z</dcterms:modified>
</cp:coreProperties>
</file>