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A6E6B" w14:textId="77777777" w:rsidR="007C5FD1" w:rsidRDefault="3B8F5EDD" w:rsidP="750AEF9F">
      <w:pPr>
        <w:pStyle w:val="Heading2"/>
        <w:spacing w:before="299" w:after="299"/>
        <w:jc w:val="center"/>
        <w:rPr>
          <w:rFonts w:ascii="Times New Roman" w:eastAsia="Times New Roman" w:hAnsi="Times New Roman" w:cs="Times New Roman"/>
          <w:b/>
          <w:bCs/>
          <w:color w:val="000000" w:themeColor="text1"/>
          <w:sz w:val="32"/>
          <w:szCs w:val="32"/>
        </w:rPr>
      </w:pPr>
      <w:r w:rsidRPr="00262B4B">
        <w:rPr>
          <w:rFonts w:ascii="Times New Roman" w:eastAsia="Times New Roman" w:hAnsi="Times New Roman" w:cs="Times New Roman"/>
          <w:b/>
          <w:bCs/>
          <w:color w:val="000000" w:themeColor="text1"/>
          <w:sz w:val="32"/>
          <w:szCs w:val="32"/>
        </w:rPr>
        <w:t>CNS738b: Clinical Mental Health Practicum</w:t>
      </w:r>
    </w:p>
    <w:p w14:paraId="31F7073B" w14:textId="6F8E0183" w:rsidR="00157DEC" w:rsidRPr="00262B4B" w:rsidRDefault="007C5FD1" w:rsidP="007C5FD1">
      <w:pPr>
        <w:pStyle w:val="Heading2"/>
        <w:spacing w:before="299" w:after="299" w:line="240" w:lineRule="auto"/>
        <w:jc w:val="center"/>
        <w:rPr>
          <w:rFonts w:ascii="Times New Roman" w:hAnsi="Times New Roman" w:cs="Times New Roman"/>
          <w:sz w:val="32"/>
          <w:szCs w:val="32"/>
        </w:rPr>
      </w:pPr>
      <w:r>
        <w:rPr>
          <w:rFonts w:ascii="Times New Roman" w:eastAsia="Times New Roman" w:hAnsi="Times New Roman" w:cs="Times New Roman"/>
          <w:b/>
          <w:bCs/>
          <w:color w:val="000000" w:themeColor="text1"/>
          <w:sz w:val="32"/>
          <w:szCs w:val="32"/>
        </w:rPr>
        <w:t>Wake Forest University Department of Counseling</w:t>
      </w:r>
      <w:r w:rsidR="3B8F5EDD" w:rsidRPr="00262B4B">
        <w:rPr>
          <w:rFonts w:ascii="Times New Roman" w:hAnsi="Times New Roman" w:cs="Times New Roman"/>
          <w:sz w:val="32"/>
          <w:szCs w:val="32"/>
        </w:rPr>
        <w:br/>
      </w:r>
      <w:r w:rsidR="00B72C30">
        <w:rPr>
          <w:rFonts w:ascii="Times New Roman" w:eastAsia="Times New Roman" w:hAnsi="Times New Roman" w:cs="Times New Roman"/>
          <w:b/>
          <w:bCs/>
          <w:color w:val="000000" w:themeColor="text1"/>
          <w:sz w:val="32"/>
          <w:szCs w:val="32"/>
        </w:rPr>
        <w:t>Spring 2024</w:t>
      </w:r>
    </w:p>
    <w:p w14:paraId="61324AE0" w14:textId="74D60439" w:rsidR="00157DEC" w:rsidRDefault="00717D79" w:rsidP="007C5FD1">
      <w:pPr>
        <w:spacing w:line="240" w:lineRule="auto"/>
        <w:rPr>
          <w:rFonts w:ascii="Times New Roman" w:eastAsia="Times New Roman" w:hAnsi="Times New Roman" w:cs="Times New Roman"/>
          <w:color w:val="000000" w:themeColor="text1"/>
          <w:sz w:val="24"/>
          <w:szCs w:val="24"/>
        </w:rPr>
      </w:pPr>
      <w:r w:rsidRPr="00262B4B">
        <w:rPr>
          <w:rFonts w:ascii="Times New Roman" w:hAnsi="Times New Roman" w:cs="Times New Roman"/>
          <w:sz w:val="24"/>
          <w:szCs w:val="24"/>
        </w:rPr>
        <w:br/>
      </w:r>
      <w:r w:rsidR="007C5FD1">
        <w:rPr>
          <w:rFonts w:ascii="Times New Roman" w:eastAsia="Times New Roman" w:hAnsi="Times New Roman" w:cs="Times New Roman"/>
          <w:b/>
          <w:bCs/>
          <w:color w:val="000000" w:themeColor="text1"/>
          <w:sz w:val="24"/>
          <w:szCs w:val="24"/>
        </w:rPr>
        <w:t>Instructor</w:t>
      </w:r>
      <w:r w:rsidR="3B8F5EDD" w:rsidRPr="00262B4B">
        <w:rPr>
          <w:rFonts w:ascii="Times New Roman" w:eastAsia="Times New Roman" w:hAnsi="Times New Roman" w:cs="Times New Roman"/>
          <w:b/>
          <w:bCs/>
          <w:color w:val="000000" w:themeColor="text1"/>
          <w:sz w:val="24"/>
          <w:szCs w:val="24"/>
        </w:rPr>
        <w:t>:</w:t>
      </w:r>
      <w:r w:rsidR="3B8F5EDD" w:rsidRPr="00262B4B">
        <w:rPr>
          <w:rFonts w:ascii="Times New Roman" w:eastAsia="Times New Roman" w:hAnsi="Times New Roman" w:cs="Times New Roman"/>
          <w:color w:val="000000" w:themeColor="text1"/>
          <w:sz w:val="24"/>
          <w:szCs w:val="24"/>
        </w:rPr>
        <w:t xml:space="preserve"> Dr. </w:t>
      </w:r>
      <w:r w:rsidR="00C9416A">
        <w:rPr>
          <w:rFonts w:ascii="Times New Roman" w:eastAsia="Times New Roman" w:hAnsi="Times New Roman" w:cs="Times New Roman"/>
          <w:color w:val="000000" w:themeColor="text1"/>
          <w:sz w:val="24"/>
          <w:szCs w:val="24"/>
        </w:rPr>
        <w:t>Seth Hayden</w:t>
      </w:r>
    </w:p>
    <w:p w14:paraId="1DA747EE" w14:textId="6B9E5303" w:rsidR="00B72C30" w:rsidRDefault="007C5FD1" w:rsidP="007C5FD1">
      <w:pPr>
        <w:spacing w:before="240" w:after="24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Class: </w:t>
      </w:r>
      <w:r w:rsidR="00C9416A">
        <w:rPr>
          <w:rFonts w:ascii="Times New Roman" w:eastAsia="Times New Roman" w:hAnsi="Times New Roman" w:cs="Times New Roman"/>
          <w:color w:val="000000" w:themeColor="text1"/>
          <w:sz w:val="24"/>
          <w:szCs w:val="24"/>
        </w:rPr>
        <w:t>Carswell 205</w:t>
      </w:r>
    </w:p>
    <w:p w14:paraId="65F12FA8" w14:textId="0F5E347C" w:rsidR="00B72C30" w:rsidRPr="00262B4B" w:rsidRDefault="007C5FD1" w:rsidP="007C5FD1">
      <w:pPr>
        <w:spacing w:before="240" w:after="240" w:line="240" w:lineRule="auto"/>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Class time: </w:t>
      </w:r>
      <w:r w:rsidR="00B72C30">
        <w:rPr>
          <w:rFonts w:ascii="Times New Roman" w:eastAsia="Times New Roman" w:hAnsi="Times New Roman" w:cs="Times New Roman"/>
          <w:color w:val="000000" w:themeColor="text1"/>
          <w:sz w:val="24"/>
          <w:szCs w:val="24"/>
        </w:rPr>
        <w:t>Tuesdays 12:30-2pm</w:t>
      </w:r>
    </w:p>
    <w:p w14:paraId="5DB57195" w14:textId="68DA11FC" w:rsidR="00157DEC" w:rsidRPr="007C5FD1" w:rsidRDefault="3B8F5EDD" w:rsidP="007C5FD1">
      <w:pPr>
        <w:spacing w:before="240" w:after="240" w:line="240" w:lineRule="auto"/>
        <w:rPr>
          <w:rStyle w:val="Hyperlink"/>
          <w:rFonts w:ascii="Times New Roman" w:eastAsia="Times New Roman" w:hAnsi="Times New Roman" w:cs="Times New Roman"/>
          <w:color w:val="000000" w:themeColor="text1"/>
          <w:sz w:val="24"/>
          <w:szCs w:val="24"/>
          <w:u w:val="none"/>
        </w:rPr>
      </w:pPr>
      <w:r w:rsidRPr="00262B4B">
        <w:rPr>
          <w:rFonts w:ascii="Times New Roman" w:eastAsia="Times New Roman" w:hAnsi="Times New Roman" w:cs="Times New Roman"/>
          <w:color w:val="000000" w:themeColor="text1"/>
          <w:sz w:val="24"/>
          <w:szCs w:val="24"/>
        </w:rPr>
        <w:t xml:space="preserve">Email: </w:t>
      </w:r>
      <w:hyperlink r:id="rId8" w:history="1">
        <w:r w:rsidR="00C9416A" w:rsidRPr="00857D66">
          <w:rPr>
            <w:rStyle w:val="Hyperlink"/>
            <w:rFonts w:ascii="Times New Roman" w:eastAsia="Times New Roman" w:hAnsi="Times New Roman" w:cs="Times New Roman"/>
            <w:sz w:val="24"/>
            <w:szCs w:val="24"/>
          </w:rPr>
          <w:t>haydensc@wfu.edu</w:t>
        </w:r>
      </w:hyperlink>
    </w:p>
    <w:p w14:paraId="064939AC" w14:textId="01A00AD7" w:rsidR="007C5FD1" w:rsidRPr="007C5FD1" w:rsidRDefault="007C5FD1" w:rsidP="007C5FD1">
      <w:pPr>
        <w:spacing w:before="240" w:after="240" w:line="240" w:lineRule="auto"/>
        <w:rPr>
          <w:rStyle w:val="Hyperlink"/>
          <w:rFonts w:ascii="Times New Roman" w:eastAsia="Times New Roman" w:hAnsi="Times New Roman" w:cs="Times New Roman"/>
          <w:color w:val="000000" w:themeColor="text1"/>
          <w:sz w:val="24"/>
          <w:szCs w:val="24"/>
          <w:u w:val="none"/>
        </w:rPr>
      </w:pPr>
      <w:r w:rsidRPr="007C5FD1">
        <w:rPr>
          <w:rStyle w:val="Hyperlink"/>
          <w:rFonts w:ascii="Times New Roman" w:eastAsia="Times New Roman" w:hAnsi="Times New Roman" w:cs="Times New Roman"/>
          <w:color w:val="000000" w:themeColor="text1"/>
          <w:sz w:val="24"/>
          <w:szCs w:val="24"/>
          <w:u w:val="none"/>
        </w:rPr>
        <w:t>Office: Carswell 222</w:t>
      </w:r>
    </w:p>
    <w:p w14:paraId="0B6E6724" w14:textId="01D8FDB1" w:rsidR="007C5FD1" w:rsidRPr="007C5FD1" w:rsidRDefault="007C5FD1" w:rsidP="007C5FD1">
      <w:pPr>
        <w:spacing w:before="240" w:after="240" w:line="240" w:lineRule="auto"/>
        <w:rPr>
          <w:rFonts w:ascii="Times New Roman" w:hAnsi="Times New Roman" w:cs="Times New Roman"/>
          <w:sz w:val="24"/>
          <w:szCs w:val="24"/>
        </w:rPr>
      </w:pPr>
      <w:r w:rsidRPr="007C5FD1">
        <w:rPr>
          <w:rStyle w:val="Hyperlink"/>
          <w:rFonts w:ascii="Times New Roman" w:eastAsia="Times New Roman" w:hAnsi="Times New Roman" w:cs="Times New Roman"/>
          <w:color w:val="000000" w:themeColor="text1"/>
          <w:sz w:val="24"/>
          <w:szCs w:val="24"/>
          <w:u w:val="none"/>
        </w:rPr>
        <w:t xml:space="preserve">Phone: </w:t>
      </w:r>
      <w:r w:rsidR="00C9416A">
        <w:rPr>
          <w:rStyle w:val="Hyperlink"/>
          <w:rFonts w:ascii="Times New Roman" w:eastAsia="Times New Roman" w:hAnsi="Times New Roman" w:cs="Times New Roman"/>
          <w:color w:val="000000" w:themeColor="text1"/>
          <w:sz w:val="24"/>
          <w:szCs w:val="24"/>
          <w:u w:val="none"/>
        </w:rPr>
        <w:t xml:space="preserve">Office: </w:t>
      </w:r>
      <w:r w:rsidRPr="007C5FD1">
        <w:rPr>
          <w:rStyle w:val="Hyperlink"/>
          <w:rFonts w:ascii="Times New Roman" w:eastAsia="Times New Roman" w:hAnsi="Times New Roman" w:cs="Times New Roman"/>
          <w:color w:val="000000" w:themeColor="text1"/>
          <w:sz w:val="24"/>
          <w:szCs w:val="24"/>
          <w:u w:val="none"/>
        </w:rPr>
        <w:t>336.758</w:t>
      </w:r>
      <w:r w:rsidR="00C9416A">
        <w:rPr>
          <w:rStyle w:val="Hyperlink"/>
          <w:rFonts w:ascii="Times New Roman" w:eastAsia="Times New Roman" w:hAnsi="Times New Roman" w:cs="Times New Roman"/>
          <w:color w:val="000000" w:themeColor="text1"/>
          <w:sz w:val="24"/>
          <w:szCs w:val="24"/>
          <w:u w:val="none"/>
        </w:rPr>
        <w:t>.8624</w:t>
      </w:r>
      <w:r w:rsidRPr="007C5FD1">
        <w:rPr>
          <w:rStyle w:val="Hyperlink"/>
          <w:rFonts w:ascii="Times New Roman" w:eastAsia="Times New Roman" w:hAnsi="Times New Roman" w:cs="Times New Roman"/>
          <w:color w:val="000000" w:themeColor="text1"/>
          <w:sz w:val="24"/>
          <w:szCs w:val="24"/>
          <w:u w:val="none"/>
        </w:rPr>
        <w:t xml:space="preserve"> or C</w:t>
      </w:r>
      <w:r w:rsidR="00C9416A">
        <w:rPr>
          <w:rStyle w:val="Hyperlink"/>
          <w:rFonts w:ascii="Times New Roman" w:eastAsia="Times New Roman" w:hAnsi="Times New Roman" w:cs="Times New Roman"/>
          <w:color w:val="000000" w:themeColor="text1"/>
          <w:sz w:val="24"/>
          <w:szCs w:val="24"/>
          <w:u w:val="none"/>
        </w:rPr>
        <w:t>ell: 336.907.6344</w:t>
      </w:r>
    </w:p>
    <w:p w14:paraId="44C42A89" w14:textId="77E7A4A1" w:rsidR="00157DEC" w:rsidRPr="00262B4B" w:rsidRDefault="3B8F5EDD" w:rsidP="750AEF9F">
      <w:pPr>
        <w:pStyle w:val="Heading3"/>
        <w:spacing w:before="281" w:after="281"/>
        <w:rPr>
          <w:rFonts w:ascii="Times New Roman" w:eastAsia="Times New Roman" w:hAnsi="Times New Roman" w:cs="Times New Roman"/>
          <w:b/>
          <w:bCs/>
          <w:color w:val="000000" w:themeColor="text1"/>
          <w:sz w:val="32"/>
          <w:szCs w:val="32"/>
        </w:rPr>
      </w:pPr>
      <w:r w:rsidRPr="00262B4B">
        <w:rPr>
          <w:rFonts w:ascii="Times New Roman" w:eastAsia="Times New Roman" w:hAnsi="Times New Roman" w:cs="Times New Roman"/>
          <w:b/>
          <w:bCs/>
          <w:color w:val="000000" w:themeColor="text1"/>
          <w:sz w:val="32"/>
          <w:szCs w:val="32"/>
        </w:rPr>
        <w:t>Course Description</w:t>
      </w:r>
    </w:p>
    <w:p w14:paraId="4BE98C49" w14:textId="26C24CBF" w:rsidR="00017C77" w:rsidRPr="00262B4B" w:rsidRDefault="00017C77" w:rsidP="00017C77">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The 2024 Standards of the Council for Accreditation of Counseling and Related Educational Programs (CACREP) indicate the need for a comprehensive clinical experience in which students learn strategies to effectively provide services to a diverse population of clients. The practicum is a highly individualized learning experience that provides opportunities for growth in skills, knowledge, and personal development. The Practicum is an opportunity to put into practice those foundational (CACREP Section 3:C) and contextual (CACREP Section 5:C) components taught throughout the program. In practicum, you will be provided the opportunity to increase understanding of yourself and your impact on others as well as augment your understanding of your setting (e.g., School, or Clinical). Practicum meetings will be composed of various experiences to be determined by the needs, abilities, and concerns of the group members and the supervisor. Activities will be designed to facilitate growth in specific counseling skills, case conceptualization skills, self-awareness, and professional identity development.</w:t>
      </w:r>
    </w:p>
    <w:p w14:paraId="1CE78CCC" w14:textId="1A91BBEE" w:rsidR="00157DEC" w:rsidRPr="00262B4B" w:rsidRDefault="3B8F5EDD" w:rsidP="004C0BD5">
      <w:pPr>
        <w:rPr>
          <w:rFonts w:ascii="Times New Roman" w:hAnsi="Times New Roman" w:cs="Times New Roman"/>
          <w:sz w:val="32"/>
          <w:szCs w:val="32"/>
        </w:rPr>
      </w:pPr>
      <w:r w:rsidRPr="00262B4B">
        <w:rPr>
          <w:rFonts w:ascii="Times New Roman" w:eastAsia="Times New Roman" w:hAnsi="Times New Roman" w:cs="Times New Roman"/>
          <w:b/>
          <w:bCs/>
          <w:color w:val="000000" w:themeColor="text1"/>
          <w:sz w:val="32"/>
          <w:szCs w:val="32"/>
        </w:rPr>
        <w:t>Course Objectives</w:t>
      </w:r>
    </w:p>
    <w:p w14:paraId="589CB2A2" w14:textId="2CF0DD35" w:rsidR="00157DEC" w:rsidRPr="00262B4B" w:rsidRDefault="3B8F5EDD" w:rsidP="750AEF9F">
      <w:pPr>
        <w:spacing w:before="240" w:after="240"/>
        <w:rPr>
          <w:rFonts w:ascii="Times New Roman" w:hAnsi="Times New Roman" w:cs="Times New Roman"/>
          <w:sz w:val="24"/>
          <w:szCs w:val="24"/>
        </w:rPr>
      </w:pPr>
      <w:r w:rsidRPr="00262B4B">
        <w:rPr>
          <w:rFonts w:ascii="Times New Roman" w:eastAsia="Times New Roman" w:hAnsi="Times New Roman" w:cs="Times New Roman"/>
          <w:color w:val="000000" w:themeColor="text1"/>
          <w:sz w:val="24"/>
          <w:szCs w:val="24"/>
        </w:rPr>
        <w:t xml:space="preserve">From Section </w:t>
      </w:r>
      <w:r w:rsidR="00907AB0" w:rsidRPr="00262B4B">
        <w:rPr>
          <w:rFonts w:ascii="Times New Roman" w:eastAsia="Times New Roman" w:hAnsi="Times New Roman" w:cs="Times New Roman"/>
          <w:color w:val="000000" w:themeColor="text1"/>
          <w:sz w:val="24"/>
          <w:szCs w:val="24"/>
        </w:rPr>
        <w:t>4</w:t>
      </w:r>
      <w:r w:rsidRPr="00262B4B">
        <w:rPr>
          <w:rFonts w:ascii="Times New Roman" w:eastAsia="Times New Roman" w:hAnsi="Times New Roman" w:cs="Times New Roman"/>
          <w:color w:val="000000" w:themeColor="text1"/>
          <w:sz w:val="24"/>
          <w:szCs w:val="24"/>
        </w:rPr>
        <w:t xml:space="preserve"> of CACREP’s 20</w:t>
      </w:r>
      <w:r w:rsidR="00907AB0" w:rsidRPr="00262B4B">
        <w:rPr>
          <w:rFonts w:ascii="Times New Roman" w:eastAsia="Times New Roman" w:hAnsi="Times New Roman" w:cs="Times New Roman"/>
          <w:color w:val="000000" w:themeColor="text1"/>
          <w:sz w:val="24"/>
          <w:szCs w:val="24"/>
        </w:rPr>
        <w:t>24</w:t>
      </w:r>
      <w:r w:rsidRPr="00262B4B">
        <w:rPr>
          <w:rFonts w:ascii="Times New Roman" w:eastAsia="Times New Roman" w:hAnsi="Times New Roman" w:cs="Times New Roman"/>
          <w:color w:val="000000" w:themeColor="text1"/>
          <w:sz w:val="24"/>
          <w:szCs w:val="24"/>
        </w:rPr>
        <w:t xml:space="preserve"> standards:</w:t>
      </w:r>
    </w:p>
    <w:p w14:paraId="0CE9755B" w14:textId="77777777" w:rsidR="00907AB0" w:rsidRPr="00262B4B" w:rsidRDefault="00907AB0" w:rsidP="00907AB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Students are covered by individual professional counseling liability insurance while enrolled in practicum and internship. (4.B).</w:t>
      </w:r>
    </w:p>
    <w:p w14:paraId="7347DFD9" w14:textId="77777777" w:rsidR="00907AB0" w:rsidRPr="00262B4B" w:rsidRDefault="00907AB0" w:rsidP="00907AB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Supervision of practicum and internship students includes secure audio or video recordings and/or live supervision of students’ interactions with clients that are in compliance with applicable institutional, state, federal, and international privacy requirements for all program delivery types. (4.C).</w:t>
      </w:r>
    </w:p>
    <w:p w14:paraId="27638617" w14:textId="77777777" w:rsidR="00907AB0" w:rsidRPr="00262B4B" w:rsidRDefault="00907AB0" w:rsidP="00907AB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lastRenderedPageBreak/>
        <w:t>Formative and summative evaluations of the student’s counseling performance and ability to integrate and apply knowledge are conducted as part of the student’s practicum and internship. (4.F.).</w:t>
      </w:r>
    </w:p>
    <w:p w14:paraId="301BD661" w14:textId="77777777" w:rsidR="00907AB0" w:rsidRPr="00262B4B" w:rsidRDefault="00907AB0" w:rsidP="00907AB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Students have the opportunity to become familiar with a variety of professional activities and resources, including technology, as part of their practicum and internship. (4.D)</w:t>
      </w:r>
    </w:p>
    <w:p w14:paraId="36FC1FA8" w14:textId="77777777" w:rsidR="00907AB0" w:rsidRPr="00262B4B" w:rsidRDefault="00907AB0" w:rsidP="00907AB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In addition to the development of individual counseling skills, during either the practicum or internship, students must lead or co-lead a counseling or psychoeducational group. (4.E)</w:t>
      </w:r>
    </w:p>
    <w:p w14:paraId="01573066" w14:textId="77777777" w:rsidR="00907AB0" w:rsidRPr="00262B4B" w:rsidRDefault="00907AB0" w:rsidP="00907AB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After successful completion of the practicum, students complete 600 hours of supervised counseling internship in roles and settings with actual clients relevant to their CACREP specialized practice area. (4.U)</w:t>
      </w:r>
    </w:p>
    <w:p w14:paraId="4263D91B" w14:textId="32B86825" w:rsidR="00157DEC" w:rsidRPr="00262B4B" w:rsidRDefault="3B8F5EDD" w:rsidP="750AEF9F">
      <w:pPr>
        <w:spacing w:before="240" w:after="240"/>
        <w:rPr>
          <w:rFonts w:ascii="Times New Roman" w:eastAsia="Times New Roman" w:hAnsi="Times New Roman" w:cs="Times New Roman"/>
          <w:color w:val="000000" w:themeColor="text1"/>
          <w:sz w:val="24"/>
          <w:szCs w:val="24"/>
        </w:rPr>
      </w:pPr>
      <w:r w:rsidRPr="00262B4B">
        <w:rPr>
          <w:rFonts w:ascii="Times New Roman" w:eastAsia="Times New Roman" w:hAnsi="Times New Roman" w:cs="Times New Roman"/>
          <w:color w:val="000000" w:themeColor="text1"/>
          <w:sz w:val="24"/>
          <w:szCs w:val="24"/>
        </w:rPr>
        <w:t>Assignments/expectations are linked to the above CACREP Standards and are designated by the corresponding number and letter (e.g., 3.B)</w:t>
      </w:r>
    </w:p>
    <w:p w14:paraId="35B85BE2" w14:textId="77777777" w:rsidR="00017C77" w:rsidRPr="00262B4B" w:rsidRDefault="00017C77" w:rsidP="00017C77">
      <w:pPr>
        <w:pStyle w:val="Heading4"/>
        <w:spacing w:before="319" w:after="319"/>
        <w:rPr>
          <w:rFonts w:ascii="Times New Roman" w:hAnsi="Times New Roman" w:cs="Times New Roman"/>
          <w:sz w:val="24"/>
          <w:szCs w:val="24"/>
        </w:rPr>
      </w:pPr>
      <w:r w:rsidRPr="00262B4B">
        <w:rPr>
          <w:rFonts w:ascii="Times New Roman" w:eastAsia="Times New Roman" w:hAnsi="Times New Roman" w:cs="Times New Roman"/>
          <w:b/>
          <w:bCs/>
          <w:i w:val="0"/>
          <w:iCs w:val="0"/>
          <w:color w:val="000000" w:themeColor="text1"/>
          <w:sz w:val="24"/>
          <w:szCs w:val="24"/>
        </w:rPr>
        <w:t>Practicum Overview</w:t>
      </w:r>
    </w:p>
    <w:p w14:paraId="10C11BA8" w14:textId="77777777" w:rsidR="004E7451" w:rsidRPr="00262B4B" w:rsidRDefault="00017C77" w:rsidP="004E7451">
      <w:pPr>
        <w:spacing w:after="0"/>
        <w:rPr>
          <w:rFonts w:ascii="Times New Roman" w:eastAsia="Times New Roman" w:hAnsi="Times New Roman" w:cs="Times New Roman"/>
          <w:color w:val="000000" w:themeColor="text1"/>
          <w:sz w:val="24"/>
          <w:szCs w:val="24"/>
        </w:rPr>
      </w:pPr>
      <w:r w:rsidRPr="00262B4B">
        <w:rPr>
          <w:rFonts w:ascii="Times New Roman" w:eastAsia="Times New Roman" w:hAnsi="Times New Roman" w:cs="Times New Roman"/>
          <w:color w:val="000000" w:themeColor="text1"/>
          <w:sz w:val="24"/>
          <w:szCs w:val="24"/>
        </w:rPr>
        <w:t xml:space="preserve">The Counseling Practicum is a pre-internship experience designed to help students further develop their individual counseling and group work skills under careful supervision. The Practicum includes a minimum of 185 total hours, with at least 150 hours of field experience in a community/mental health or school setting plus at least 35 hours of individual/triadic and group supervision by University faculty. </w:t>
      </w:r>
      <w:r w:rsidR="004E7451" w:rsidRPr="00262B4B">
        <w:rPr>
          <w:rFonts w:ascii="Times New Roman" w:eastAsia="Times New Roman" w:hAnsi="Times New Roman" w:cs="Times New Roman"/>
          <w:sz w:val="24"/>
          <w:szCs w:val="24"/>
        </w:rPr>
        <w:t xml:space="preserve">See your </w:t>
      </w:r>
      <w:hyperlink r:id="rId9" w:tgtFrame="_blank" w:history="1">
        <w:r w:rsidR="004E7451" w:rsidRPr="00262B4B">
          <w:rPr>
            <w:rFonts w:ascii="Times New Roman" w:eastAsia="Times New Roman" w:hAnsi="Times New Roman" w:cs="Times New Roman"/>
            <w:color w:val="0000FF"/>
            <w:sz w:val="24"/>
            <w:szCs w:val="24"/>
            <w:u w:val="single"/>
          </w:rPr>
          <w:t>Clinical Experience Manual (PDF)</w:t>
        </w:r>
      </w:hyperlink>
      <w:r w:rsidR="004E7451" w:rsidRPr="00262B4B">
        <w:rPr>
          <w:rFonts w:ascii="Times New Roman" w:eastAsia="Times New Roman" w:hAnsi="Times New Roman" w:cs="Times New Roman"/>
          <w:sz w:val="24"/>
          <w:szCs w:val="24"/>
        </w:rPr>
        <w:t xml:space="preserve"> for an overview, expectations and examples of direct and indirect service hours.</w:t>
      </w:r>
    </w:p>
    <w:p w14:paraId="15DAB8E7" w14:textId="78EB731C" w:rsidR="00017C77" w:rsidRPr="00262B4B" w:rsidRDefault="00017C77" w:rsidP="00017C77">
      <w:pPr>
        <w:spacing w:before="240" w:after="240"/>
        <w:rPr>
          <w:rFonts w:ascii="Times New Roman" w:hAnsi="Times New Roman" w:cs="Times New Roman"/>
          <w:sz w:val="24"/>
          <w:szCs w:val="24"/>
        </w:rPr>
      </w:pPr>
      <w:r w:rsidRPr="00262B4B">
        <w:rPr>
          <w:rFonts w:ascii="Times New Roman" w:eastAsia="Times New Roman" w:hAnsi="Times New Roman" w:cs="Times New Roman"/>
          <w:color w:val="000000" w:themeColor="text1"/>
          <w:sz w:val="24"/>
          <w:szCs w:val="24"/>
        </w:rPr>
        <w:t>The 185 hours break down as follows:</w:t>
      </w:r>
    </w:p>
    <w:p w14:paraId="02F42880" w14:textId="693CD7F0" w:rsidR="00017C77" w:rsidRPr="00262B4B" w:rsidRDefault="00017C77" w:rsidP="00017C77">
      <w:pPr>
        <w:pStyle w:val="ListParagraph"/>
        <w:numPr>
          <w:ilvl w:val="0"/>
          <w:numId w:val="2"/>
        </w:numPr>
        <w:spacing w:after="0"/>
        <w:rPr>
          <w:rFonts w:ascii="Times New Roman" w:eastAsia="Times New Roman" w:hAnsi="Times New Roman" w:cs="Times New Roman"/>
          <w:color w:val="000000" w:themeColor="text1"/>
          <w:sz w:val="24"/>
          <w:szCs w:val="24"/>
        </w:rPr>
      </w:pPr>
      <w:r w:rsidRPr="00262B4B">
        <w:rPr>
          <w:rFonts w:ascii="Times New Roman" w:eastAsia="Times New Roman" w:hAnsi="Times New Roman" w:cs="Times New Roman"/>
          <w:color w:val="000000" w:themeColor="text1"/>
          <w:sz w:val="24"/>
          <w:szCs w:val="24"/>
        </w:rPr>
        <w:t>150 hours of work in a school or community setting over a period of one semester (an average of 12-15 hours per week for 14 weeks). These hours should include the following activities (4.U):</w:t>
      </w:r>
    </w:p>
    <w:p w14:paraId="6BC25AEA" w14:textId="7485E5E3" w:rsidR="00017C77" w:rsidRPr="00262B4B" w:rsidRDefault="00017C77" w:rsidP="00017C77">
      <w:pPr>
        <w:pStyle w:val="ListParagraph"/>
        <w:numPr>
          <w:ilvl w:val="0"/>
          <w:numId w:val="2"/>
        </w:numPr>
        <w:spacing w:after="0"/>
        <w:rPr>
          <w:rFonts w:ascii="Times New Roman" w:eastAsia="Times New Roman" w:hAnsi="Times New Roman" w:cs="Times New Roman"/>
          <w:color w:val="000000" w:themeColor="text1"/>
          <w:sz w:val="24"/>
          <w:szCs w:val="24"/>
        </w:rPr>
      </w:pPr>
      <w:r w:rsidRPr="00262B4B">
        <w:rPr>
          <w:rFonts w:ascii="Times New Roman" w:eastAsia="Times New Roman" w:hAnsi="Times New Roman" w:cs="Times New Roman"/>
          <w:color w:val="000000" w:themeColor="text1"/>
          <w:sz w:val="24"/>
          <w:szCs w:val="24"/>
        </w:rPr>
        <w:t>A minimum of 50 hours of direct client contact (4.V).</w:t>
      </w:r>
    </w:p>
    <w:p w14:paraId="1A26A77E" w14:textId="6B0C27A2" w:rsidR="00017C77" w:rsidRPr="00262B4B" w:rsidRDefault="00017C77" w:rsidP="00017C77">
      <w:pPr>
        <w:pStyle w:val="ListParagraph"/>
        <w:numPr>
          <w:ilvl w:val="0"/>
          <w:numId w:val="2"/>
        </w:numPr>
        <w:spacing w:after="0"/>
        <w:rPr>
          <w:rFonts w:ascii="Times New Roman" w:eastAsia="Times New Roman" w:hAnsi="Times New Roman" w:cs="Times New Roman"/>
          <w:color w:val="000000" w:themeColor="text1"/>
          <w:sz w:val="24"/>
          <w:szCs w:val="24"/>
        </w:rPr>
      </w:pPr>
      <w:r w:rsidRPr="00262B4B">
        <w:rPr>
          <w:rFonts w:ascii="Times New Roman" w:eastAsia="Times New Roman" w:hAnsi="Times New Roman" w:cs="Times New Roman"/>
          <w:color w:val="000000" w:themeColor="text1"/>
          <w:sz w:val="24"/>
          <w:szCs w:val="24"/>
        </w:rPr>
        <w:t>A minimum of 7 hours of supervision by the site supervisor, conducted weekly, across the semester. (Approximately 30 minutes per week) (4.W).</w:t>
      </w:r>
    </w:p>
    <w:p w14:paraId="57F44724" w14:textId="77777777" w:rsidR="00017C77" w:rsidRPr="00262B4B" w:rsidRDefault="00017C77" w:rsidP="00017C77">
      <w:pPr>
        <w:pStyle w:val="ListParagraph"/>
        <w:numPr>
          <w:ilvl w:val="0"/>
          <w:numId w:val="2"/>
        </w:numPr>
        <w:spacing w:after="0"/>
        <w:rPr>
          <w:rFonts w:ascii="Times New Roman" w:eastAsia="Times New Roman" w:hAnsi="Times New Roman" w:cs="Times New Roman"/>
          <w:color w:val="000000" w:themeColor="text1"/>
          <w:sz w:val="24"/>
          <w:szCs w:val="24"/>
        </w:rPr>
      </w:pPr>
      <w:r w:rsidRPr="00262B4B">
        <w:rPr>
          <w:rFonts w:ascii="Times New Roman" w:eastAsia="Times New Roman" w:hAnsi="Times New Roman" w:cs="Times New Roman"/>
          <w:color w:val="000000" w:themeColor="text1"/>
          <w:sz w:val="24"/>
          <w:szCs w:val="24"/>
        </w:rPr>
        <w:t>35 hours of university supervision that include:</w:t>
      </w:r>
    </w:p>
    <w:p w14:paraId="515A1D06" w14:textId="77777777" w:rsidR="00017C77" w:rsidRPr="00262B4B" w:rsidRDefault="00017C77" w:rsidP="00017C77">
      <w:pPr>
        <w:pStyle w:val="ListParagraph"/>
        <w:numPr>
          <w:ilvl w:val="0"/>
          <w:numId w:val="2"/>
        </w:numPr>
        <w:spacing w:after="0"/>
        <w:rPr>
          <w:rFonts w:ascii="Times New Roman" w:eastAsia="Times New Roman" w:hAnsi="Times New Roman" w:cs="Times New Roman"/>
          <w:color w:val="000000" w:themeColor="text1"/>
          <w:sz w:val="24"/>
          <w:szCs w:val="24"/>
        </w:rPr>
      </w:pPr>
      <w:r w:rsidRPr="00262B4B">
        <w:rPr>
          <w:rFonts w:ascii="Times New Roman" w:eastAsia="Times New Roman" w:hAnsi="Times New Roman" w:cs="Times New Roman"/>
          <w:color w:val="000000" w:themeColor="text1"/>
          <w:sz w:val="24"/>
          <w:szCs w:val="24"/>
        </w:rPr>
        <w:t>14 hours of individual or paired supervision by a university supervisor</w:t>
      </w:r>
    </w:p>
    <w:p w14:paraId="15A5C154" w14:textId="77777777" w:rsidR="004E7451" w:rsidRPr="00262B4B" w:rsidRDefault="00017C77" w:rsidP="00017C77">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color w:val="000000" w:themeColor="text1"/>
          <w:sz w:val="24"/>
          <w:szCs w:val="24"/>
        </w:rPr>
        <w:t>21 hours of group supervision (1</w:t>
      </w:r>
      <w:r w:rsidR="004E7451" w:rsidRPr="00262B4B">
        <w:rPr>
          <w:rFonts w:ascii="Times New Roman" w:eastAsia="Times New Roman" w:hAnsi="Times New Roman" w:cs="Times New Roman"/>
          <w:color w:val="000000" w:themeColor="text1"/>
          <w:sz w:val="24"/>
          <w:szCs w:val="24"/>
        </w:rPr>
        <w:t xml:space="preserve">.5 </w:t>
      </w:r>
      <w:r w:rsidRPr="00262B4B">
        <w:rPr>
          <w:rFonts w:ascii="Times New Roman" w:eastAsia="Times New Roman" w:hAnsi="Times New Roman" w:cs="Times New Roman"/>
          <w:color w:val="000000" w:themeColor="text1"/>
          <w:sz w:val="24"/>
          <w:szCs w:val="24"/>
        </w:rPr>
        <w:t>hours per week) by a university supervisor</w:t>
      </w:r>
      <w:r w:rsidR="004E7451" w:rsidRPr="00262B4B">
        <w:rPr>
          <w:rFonts w:ascii="Times New Roman" w:eastAsia="Times New Roman" w:hAnsi="Times New Roman" w:cs="Times New Roman"/>
          <w:color w:val="000000" w:themeColor="text1"/>
          <w:sz w:val="24"/>
          <w:szCs w:val="24"/>
        </w:rPr>
        <w:t xml:space="preserve"> (4.X)</w:t>
      </w:r>
    </w:p>
    <w:p w14:paraId="4F5CA1C9" w14:textId="12F68065" w:rsidR="00017C77" w:rsidRPr="00262B4B" w:rsidRDefault="00017C77" w:rsidP="004E7451">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Direct and indirect hours at your site suggest a time-based requirement, but merely completing these hours will not meet the expectations for this course; counseling students must develop clinically, professionally, and personally in order to fulfill the requirements for this course (4.U).</w:t>
      </w:r>
    </w:p>
    <w:p w14:paraId="26FE684C" w14:textId="25AAFB9F" w:rsidR="00157DEC" w:rsidRPr="00262B4B" w:rsidRDefault="3B8F5EDD" w:rsidP="750AEF9F">
      <w:pPr>
        <w:spacing w:before="240" w:after="240"/>
        <w:rPr>
          <w:rFonts w:ascii="Times New Roman" w:hAnsi="Times New Roman" w:cs="Times New Roman"/>
          <w:sz w:val="24"/>
          <w:szCs w:val="24"/>
        </w:rPr>
      </w:pPr>
      <w:r w:rsidRPr="00262B4B">
        <w:rPr>
          <w:rFonts w:ascii="Times New Roman" w:eastAsia="Times New Roman" w:hAnsi="Times New Roman" w:cs="Times New Roman"/>
          <w:color w:val="000000" w:themeColor="text1"/>
          <w:sz w:val="24"/>
          <w:szCs w:val="24"/>
        </w:rPr>
        <w:t>Expectations per WFU Counseling Department as related to CACREP 20</w:t>
      </w:r>
      <w:r w:rsidR="004E7451" w:rsidRPr="00262B4B">
        <w:rPr>
          <w:rFonts w:ascii="Times New Roman" w:eastAsia="Times New Roman" w:hAnsi="Times New Roman" w:cs="Times New Roman"/>
          <w:color w:val="000000" w:themeColor="text1"/>
          <w:sz w:val="24"/>
          <w:szCs w:val="24"/>
        </w:rPr>
        <w:t>24</w:t>
      </w:r>
      <w:r w:rsidRPr="00262B4B">
        <w:rPr>
          <w:rFonts w:ascii="Times New Roman" w:eastAsia="Times New Roman" w:hAnsi="Times New Roman" w:cs="Times New Roman"/>
          <w:color w:val="000000" w:themeColor="text1"/>
          <w:sz w:val="24"/>
          <w:szCs w:val="24"/>
        </w:rPr>
        <w:t xml:space="preserve"> Standards </w:t>
      </w:r>
      <w:r w:rsidR="004E7451" w:rsidRPr="00262B4B">
        <w:rPr>
          <w:rFonts w:ascii="Times New Roman" w:eastAsia="Times New Roman" w:hAnsi="Times New Roman" w:cs="Times New Roman"/>
          <w:color w:val="000000" w:themeColor="text1"/>
          <w:sz w:val="24"/>
          <w:szCs w:val="24"/>
        </w:rPr>
        <w:t>4</w:t>
      </w:r>
      <w:r w:rsidRPr="00262B4B">
        <w:rPr>
          <w:rFonts w:ascii="Times New Roman" w:eastAsia="Times New Roman" w:hAnsi="Times New Roman" w:cs="Times New Roman"/>
          <w:color w:val="000000" w:themeColor="text1"/>
          <w:sz w:val="24"/>
          <w:szCs w:val="24"/>
        </w:rPr>
        <w:t>:D–E</w:t>
      </w:r>
    </w:p>
    <w:p w14:paraId="4D9F57C7" w14:textId="77777777" w:rsidR="004E7451" w:rsidRPr="00262B4B" w:rsidRDefault="004E7451" w:rsidP="004E745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Understand the complex interactions that characterize professional counseling organizations.</w:t>
      </w:r>
    </w:p>
    <w:p w14:paraId="74F7403C" w14:textId="77777777" w:rsidR="004E7451" w:rsidRPr="00262B4B" w:rsidRDefault="004E7451" w:rsidP="004E745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lastRenderedPageBreak/>
        <w:t>Analyze policies, schedules, forms, and procedures of professional counseling organizations.</w:t>
      </w:r>
    </w:p>
    <w:p w14:paraId="4C6840EC" w14:textId="77777777" w:rsidR="004E7451" w:rsidRPr="00262B4B" w:rsidRDefault="004E7451" w:rsidP="004E745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Conduct yourself as a counseling professional, following an organization’s policies and procedures.</w:t>
      </w:r>
    </w:p>
    <w:p w14:paraId="568F72C7" w14:textId="77777777" w:rsidR="004E7451" w:rsidRPr="00262B4B" w:rsidRDefault="004E7451" w:rsidP="004E745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Conduct yourself based on established professional counseling ethics and related laws.</w:t>
      </w:r>
    </w:p>
    <w:p w14:paraId="58331C5A" w14:textId="77777777" w:rsidR="004E7451" w:rsidRPr="00262B4B" w:rsidRDefault="004E7451" w:rsidP="004E745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Understand diversity, need for advocacy, and social justice issues relevant to society.</w:t>
      </w:r>
    </w:p>
    <w:p w14:paraId="3BD37D4A" w14:textId="77777777" w:rsidR="004E7451" w:rsidRPr="00262B4B" w:rsidRDefault="004E7451" w:rsidP="004E745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Demonstrate ability to implement counseling and consultation skills related to diversity, advocacy, and social justice issues.</w:t>
      </w:r>
    </w:p>
    <w:p w14:paraId="3B7A5C7F" w14:textId="77777777" w:rsidR="004E7451" w:rsidRPr="00262B4B" w:rsidRDefault="004E7451" w:rsidP="004E745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Understand basic counseling and interviewing skills.</w:t>
      </w:r>
    </w:p>
    <w:p w14:paraId="603B3B18" w14:textId="77777777" w:rsidR="004E7451" w:rsidRPr="00262B4B" w:rsidRDefault="004E7451" w:rsidP="004E745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Perform basic counseling and interviewing skills.</w:t>
      </w:r>
    </w:p>
    <w:p w14:paraId="5B56E215" w14:textId="77777777" w:rsidR="004E7451" w:rsidRPr="00262B4B" w:rsidRDefault="004E7451" w:rsidP="004E745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Perform basic skills when counseling, consulting, or collaborating with individuals and groups.</w:t>
      </w:r>
    </w:p>
    <w:p w14:paraId="2F2C1BB8" w14:textId="77777777" w:rsidR="004E7451" w:rsidRPr="00262B4B" w:rsidRDefault="004E7451" w:rsidP="004E745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Complete necessary client-related documentation (e.g., case notes, client records).</w:t>
      </w:r>
    </w:p>
    <w:p w14:paraId="4A301E63" w14:textId="77777777" w:rsidR="004E7451" w:rsidRPr="00262B4B" w:rsidRDefault="004E7451" w:rsidP="004E745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Demonstrate ability to respond to crisis situations or personal traumas (e.g., suicidal/homicidal ideation or behavior, abuse, natural disasters).</w:t>
      </w:r>
    </w:p>
    <w:p w14:paraId="330A8CD0" w14:textId="77777777" w:rsidR="004E7451" w:rsidRPr="00262B4B" w:rsidRDefault="004E7451" w:rsidP="004E745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Understand the various professional roles performed by counselors. Perform in the various roles held by professional counselors.</w:t>
      </w:r>
    </w:p>
    <w:p w14:paraId="581A7C1A" w14:textId="42678D74" w:rsidR="004E7451" w:rsidRPr="00262B4B" w:rsidRDefault="004E7451" w:rsidP="004E7451">
      <w:p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Student Expectations</w:t>
      </w:r>
    </w:p>
    <w:p w14:paraId="2A43C70A" w14:textId="77777777" w:rsidR="004E7451" w:rsidRPr="00262B4B" w:rsidRDefault="004E7451" w:rsidP="004E745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Entering and Belonging: (CACREP 4.D; 5.H.3)</w:t>
      </w:r>
      <w:r w:rsidRPr="00262B4B">
        <w:rPr>
          <w:rFonts w:ascii="Times New Roman" w:eastAsia="Times New Roman" w:hAnsi="Times New Roman" w:cs="Times New Roman"/>
          <w:sz w:val="24"/>
          <w:szCs w:val="24"/>
        </w:rPr>
        <w:t xml:space="preserve"> Become familiar with the site in which you are working. Spend time becoming aware of the complex interactions that characterize the organization. Learn about policies, schedules, forms, and procedures. Your site supervisor should introduce you to staff members. As soon as you have finalized your schedule for being on site, please enter that information into your Learning Experience form in Anthology.</w:t>
      </w:r>
    </w:p>
    <w:p w14:paraId="0537896D" w14:textId="77777777" w:rsidR="004E7451" w:rsidRPr="00262B4B" w:rsidRDefault="004E7451" w:rsidP="004E745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Professional Behavior: (CACREP 4.D)</w:t>
      </w:r>
      <w:r w:rsidRPr="00262B4B">
        <w:rPr>
          <w:rFonts w:ascii="Times New Roman" w:eastAsia="Times New Roman" w:hAnsi="Times New Roman" w:cs="Times New Roman"/>
          <w:sz w:val="24"/>
          <w:szCs w:val="24"/>
        </w:rPr>
        <w:t xml:space="preserve"> You and your site supervisor need to determine your site work hours and any scheduled time off – treat this just like a professional job. You are their employee in legal terms and need to follow all their policies and procedures (e.g., dress code, timeliness to work, who to contact when you will be missing work, confidentiality regulations, ethical and legal issues, record keeping, professional conduct, crisis, and abuse reporting procedures). </w:t>
      </w:r>
      <w:r w:rsidRPr="00262B4B">
        <w:rPr>
          <w:rFonts w:ascii="Times New Roman" w:eastAsia="Times New Roman" w:hAnsi="Times New Roman" w:cs="Times New Roman"/>
          <w:b/>
          <w:bCs/>
          <w:sz w:val="24"/>
          <w:szCs w:val="24"/>
        </w:rPr>
        <w:t>Please ask to see the policy manual within your first 2 weeks on site. Also, please determine who you report to in instances when your on-site supervisor is not available.</w:t>
      </w:r>
      <w:r w:rsidRPr="00262B4B">
        <w:rPr>
          <w:rFonts w:ascii="Times New Roman" w:eastAsia="Times New Roman" w:hAnsi="Times New Roman" w:cs="Times New Roman"/>
          <w:sz w:val="24"/>
          <w:szCs w:val="24"/>
        </w:rPr>
        <w:t xml:space="preserve"> You are </w:t>
      </w:r>
      <w:r w:rsidRPr="00262B4B">
        <w:rPr>
          <w:rFonts w:ascii="Times New Roman" w:eastAsia="Times New Roman" w:hAnsi="Times New Roman" w:cs="Times New Roman"/>
          <w:b/>
          <w:bCs/>
          <w:sz w:val="24"/>
          <w:szCs w:val="24"/>
        </w:rPr>
        <w:t>NOT</w:t>
      </w:r>
      <w:r w:rsidRPr="00262B4B">
        <w:rPr>
          <w:rFonts w:ascii="Times New Roman" w:eastAsia="Times New Roman" w:hAnsi="Times New Roman" w:cs="Times New Roman"/>
          <w:sz w:val="24"/>
          <w:szCs w:val="24"/>
        </w:rPr>
        <w:t xml:space="preserve"> to be on site if your site supervisor is not present </w:t>
      </w:r>
      <w:r w:rsidRPr="00262B4B">
        <w:rPr>
          <w:rFonts w:ascii="Times New Roman" w:eastAsia="Times New Roman" w:hAnsi="Times New Roman" w:cs="Times New Roman"/>
          <w:b/>
          <w:bCs/>
          <w:sz w:val="24"/>
          <w:szCs w:val="24"/>
        </w:rPr>
        <w:t>UNLESS</w:t>
      </w:r>
      <w:r w:rsidRPr="00262B4B">
        <w:rPr>
          <w:rFonts w:ascii="Times New Roman" w:eastAsia="Times New Roman" w:hAnsi="Times New Roman" w:cs="Times New Roman"/>
          <w:sz w:val="24"/>
          <w:szCs w:val="24"/>
        </w:rPr>
        <w:t xml:space="preserve"> you have cleared an emergency on-site supervisor with your University Supervisor and Dr. Emerson. Remember you will also be asking for recommendations in the future for jobs, licensure, etc., so think about how you want to be remembered. </w:t>
      </w:r>
    </w:p>
    <w:p w14:paraId="3E9FD651" w14:textId="01693AE8" w:rsidR="004E7451" w:rsidRPr="00262B4B" w:rsidRDefault="004E7451" w:rsidP="004E7451">
      <w:pPr>
        <w:spacing w:before="100" w:beforeAutospacing="1" w:after="100" w:afterAutospacing="1"/>
        <w:ind w:left="720"/>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Note:</w:t>
      </w:r>
      <w:r w:rsidRPr="00262B4B">
        <w:rPr>
          <w:rFonts w:ascii="Times New Roman" w:eastAsia="Times New Roman" w:hAnsi="Times New Roman" w:cs="Times New Roman"/>
          <w:sz w:val="24"/>
          <w:szCs w:val="24"/>
        </w:rPr>
        <w:t xml:space="preserve"> See </w:t>
      </w:r>
      <w:hyperlink w:anchor="appendix" w:history="1">
        <w:r w:rsidRPr="00262B4B">
          <w:rPr>
            <w:rFonts w:ascii="Times New Roman" w:eastAsia="Times New Roman" w:hAnsi="Times New Roman" w:cs="Times New Roman"/>
            <w:color w:val="0000FF"/>
            <w:sz w:val="24"/>
            <w:szCs w:val="24"/>
            <w:u w:val="single"/>
          </w:rPr>
          <w:t>Appendix A</w:t>
        </w:r>
      </w:hyperlink>
      <w:r w:rsidRPr="00262B4B">
        <w:rPr>
          <w:rFonts w:ascii="Times New Roman" w:eastAsia="Times New Roman" w:hAnsi="Times New Roman" w:cs="Times New Roman"/>
          <w:sz w:val="24"/>
          <w:szCs w:val="24"/>
        </w:rPr>
        <w:t xml:space="preserve"> for the Tele-mental Health Counseling Policy regarding professional behavior expectations while counseling virtually.</w:t>
      </w:r>
    </w:p>
    <w:p w14:paraId="14EDB25A" w14:textId="08C3FCCF" w:rsidR="004E7451" w:rsidRPr="00262B4B" w:rsidRDefault="004E7451" w:rsidP="004E745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Field Experiences: (CACREP 4.V)</w:t>
      </w:r>
      <w:r w:rsidRPr="00262B4B">
        <w:rPr>
          <w:rFonts w:ascii="Times New Roman" w:eastAsia="Times New Roman" w:hAnsi="Times New Roman" w:cs="Times New Roman"/>
          <w:sz w:val="24"/>
          <w:szCs w:val="24"/>
        </w:rPr>
        <w:t xml:space="preserve"> As the semester progresses, you will have opportunities to engage in direct service with clients. You are required to accrue 50 direct contact hours.</w:t>
      </w:r>
    </w:p>
    <w:p w14:paraId="7DDFE0C3" w14:textId="77777777" w:rsidR="004E7451" w:rsidRPr="00262B4B" w:rsidRDefault="004E7451" w:rsidP="004E745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lastRenderedPageBreak/>
        <w:t>Confidentiality:</w:t>
      </w:r>
      <w:r w:rsidRPr="00262B4B">
        <w:rPr>
          <w:rFonts w:ascii="Times New Roman" w:eastAsia="Times New Roman" w:hAnsi="Times New Roman" w:cs="Times New Roman"/>
          <w:sz w:val="24"/>
          <w:szCs w:val="24"/>
        </w:rPr>
        <w:t xml:space="preserve"> Information shared during group and individual supervision is confidential and should be treated as such. If you think there is a need to break confidentiality (i.e., duty to warn), consult with your site and university supervisors first.</w:t>
      </w:r>
    </w:p>
    <w:p w14:paraId="10BE9047" w14:textId="552F1FAD" w:rsidR="004E7451" w:rsidRPr="00262B4B" w:rsidRDefault="004E7451" w:rsidP="004E745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Skills:</w:t>
      </w:r>
      <w:r w:rsidRPr="00262B4B">
        <w:rPr>
          <w:rFonts w:ascii="Times New Roman" w:eastAsia="Times New Roman" w:hAnsi="Times New Roman" w:cs="Times New Roman"/>
          <w:sz w:val="24"/>
          <w:szCs w:val="24"/>
        </w:rPr>
        <w:t xml:space="preserve"> Continue to build upon the interpersonal, counseling skills that you began developing in </w:t>
      </w:r>
      <w:r w:rsidR="0092499B" w:rsidRPr="00262B4B">
        <w:rPr>
          <w:rFonts w:ascii="Times New Roman" w:eastAsia="Times New Roman" w:hAnsi="Times New Roman" w:cs="Times New Roman"/>
          <w:sz w:val="24"/>
          <w:szCs w:val="24"/>
        </w:rPr>
        <w:t>Counseling Theories and Techniques</w:t>
      </w:r>
      <w:r w:rsidRPr="00262B4B">
        <w:rPr>
          <w:rFonts w:ascii="Times New Roman" w:eastAsia="Times New Roman" w:hAnsi="Times New Roman" w:cs="Times New Roman"/>
          <w:sz w:val="24"/>
          <w:szCs w:val="24"/>
        </w:rPr>
        <w:t>.</w:t>
      </w:r>
    </w:p>
    <w:p w14:paraId="19F95F21" w14:textId="77777777" w:rsidR="0092499B" w:rsidRPr="00262B4B" w:rsidRDefault="0092499B" w:rsidP="0092499B">
      <w:pPr>
        <w:spacing w:before="100" w:beforeAutospacing="1" w:after="100" w:afterAutospacing="1"/>
        <w:outlineLvl w:val="3"/>
        <w:rPr>
          <w:rFonts w:ascii="Times New Roman" w:eastAsia="Times New Roman" w:hAnsi="Times New Roman" w:cs="Times New Roman"/>
          <w:b/>
          <w:bCs/>
          <w:sz w:val="24"/>
          <w:szCs w:val="24"/>
        </w:rPr>
      </w:pPr>
      <w:r w:rsidRPr="00262B4B">
        <w:rPr>
          <w:rFonts w:ascii="Times New Roman" w:eastAsia="Times New Roman" w:hAnsi="Times New Roman" w:cs="Times New Roman"/>
          <w:b/>
          <w:bCs/>
          <w:sz w:val="24"/>
          <w:szCs w:val="24"/>
        </w:rPr>
        <w:t>Student Responsibilities</w:t>
      </w:r>
    </w:p>
    <w:p w14:paraId="0EC33BA6" w14:textId="77777777" w:rsidR="0092499B" w:rsidRPr="00262B4B" w:rsidRDefault="0092499B" w:rsidP="0092499B">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 xml:space="preserve">Note: </w:t>
      </w:r>
      <w:r w:rsidRPr="00262B4B">
        <w:rPr>
          <w:rFonts w:ascii="Times New Roman" w:eastAsia="Times New Roman" w:hAnsi="Times New Roman" w:cs="Times New Roman"/>
          <w:sz w:val="24"/>
          <w:szCs w:val="24"/>
        </w:rPr>
        <w:t>Failure to complete tasks as assigned may prevent you from being able to complete the course.</w:t>
      </w:r>
    </w:p>
    <w:p w14:paraId="72D40DCB" w14:textId="77777777" w:rsidR="0092499B" w:rsidRPr="00262B4B" w:rsidRDefault="0092499B" w:rsidP="009249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Consent to Record form: (CACREP 4.C)</w:t>
      </w:r>
      <w:r w:rsidRPr="00262B4B">
        <w:rPr>
          <w:rFonts w:ascii="Times New Roman" w:eastAsia="Times New Roman" w:hAnsi="Times New Roman" w:cs="Times New Roman"/>
          <w:sz w:val="24"/>
          <w:szCs w:val="24"/>
        </w:rPr>
        <w:t xml:space="preserve"> Check to see if your site has a written consent-to-record form. If the site doesn’t have such a form, you may use the </w:t>
      </w:r>
      <w:hyperlink r:id="rId10" w:tgtFrame="_blank" w:history="1">
        <w:r w:rsidRPr="00262B4B">
          <w:rPr>
            <w:rFonts w:ascii="Times New Roman" w:eastAsia="Times New Roman" w:hAnsi="Times New Roman" w:cs="Times New Roman"/>
            <w:color w:val="0000FF"/>
            <w:sz w:val="24"/>
            <w:szCs w:val="24"/>
            <w:u w:val="single"/>
          </w:rPr>
          <w:t>WFU Consent to Record Form (PDF)</w:t>
        </w:r>
      </w:hyperlink>
      <w:r w:rsidRPr="00262B4B">
        <w:rPr>
          <w:rFonts w:ascii="Times New Roman" w:eastAsia="Times New Roman" w:hAnsi="Times New Roman" w:cs="Times New Roman"/>
          <w:sz w:val="24"/>
          <w:szCs w:val="24"/>
        </w:rPr>
        <w:t xml:space="preserve"> provided on the WFU Counseling Department website and modify as needed in conjunction with your site and university supervisors. If you are modifying the WFU form or using your site’s form, please submit a blank copy to your university supervisor to review. Talk with your site supervisor about recording issues. Some sites have special requirements or circumstances. Obtain permission to record counseling sessions during your first session with a client. If the client is a minor, the form needs to be signed by a parent or legal guardian. You may also use the </w:t>
      </w:r>
      <w:hyperlink r:id="rId11" w:tgtFrame="_blank" w:history="1">
        <w:r w:rsidRPr="00262B4B">
          <w:rPr>
            <w:rFonts w:ascii="Times New Roman" w:eastAsia="Times New Roman" w:hAnsi="Times New Roman" w:cs="Times New Roman"/>
            <w:color w:val="0000FF"/>
            <w:sz w:val="24"/>
            <w:szCs w:val="24"/>
            <w:u w:val="single"/>
          </w:rPr>
          <w:t>WFU Phone Consent Form (PDF)</w:t>
        </w:r>
      </w:hyperlink>
      <w:r w:rsidRPr="00262B4B">
        <w:rPr>
          <w:rFonts w:ascii="Times New Roman" w:eastAsia="Times New Roman" w:hAnsi="Times New Roman" w:cs="Times New Roman"/>
          <w:sz w:val="24"/>
          <w:szCs w:val="24"/>
        </w:rPr>
        <w:t xml:space="preserve"> found on the WFU Counseling Department website to contact legal guardians. Talk to your site supervisor BEFORE you send out a consent form to anyone.</w:t>
      </w:r>
    </w:p>
    <w:p w14:paraId="4C221151" w14:textId="77777777" w:rsidR="0092499B" w:rsidRPr="00262B4B" w:rsidRDefault="0092499B" w:rsidP="009249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 xml:space="preserve">Site Supervisor-Student Recording Agreement: (CACREP 4.C) </w:t>
      </w:r>
      <w:r w:rsidRPr="00262B4B">
        <w:rPr>
          <w:rFonts w:ascii="Times New Roman" w:eastAsia="Times New Roman" w:hAnsi="Times New Roman" w:cs="Times New Roman"/>
          <w:sz w:val="24"/>
          <w:szCs w:val="24"/>
        </w:rPr>
        <w:t>Your site supervisor will sign this form verifying that your signed consent of record forms will remain secured onsite. This form can be found on Anthology.</w:t>
      </w:r>
    </w:p>
    <w:p w14:paraId="51FF31E8" w14:textId="77777777" w:rsidR="0092499B" w:rsidRPr="00262B4B" w:rsidRDefault="0092499B" w:rsidP="009249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Ethical Guidelines for Internship and Practicum Students form:</w:t>
      </w:r>
      <w:r w:rsidRPr="00262B4B">
        <w:rPr>
          <w:rFonts w:ascii="Times New Roman" w:eastAsia="Times New Roman" w:hAnsi="Times New Roman" w:cs="Times New Roman"/>
          <w:sz w:val="24"/>
          <w:szCs w:val="24"/>
        </w:rPr>
        <w:t xml:space="preserve"> Please review the form with your site supervisor. You will need to initial and sign in the indicated spaces. This form can be found in Anthology.</w:t>
      </w:r>
    </w:p>
    <w:p w14:paraId="462A772F" w14:textId="16FE9A9D" w:rsidR="0092499B" w:rsidRPr="00262B4B" w:rsidRDefault="0092499B" w:rsidP="009249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Professional Disclosure Statement:</w:t>
      </w:r>
      <w:r w:rsidRPr="00262B4B">
        <w:rPr>
          <w:rFonts w:ascii="Times New Roman" w:eastAsia="Times New Roman" w:hAnsi="Times New Roman" w:cs="Times New Roman"/>
          <w:sz w:val="24"/>
          <w:szCs w:val="24"/>
        </w:rPr>
        <w:t xml:space="preserve"> Work with your site and university supervisors to develop a professional disclosure statement, which identifies you as </w:t>
      </w:r>
      <w:r w:rsidR="00712300" w:rsidRPr="00262B4B">
        <w:rPr>
          <w:rFonts w:ascii="Times New Roman" w:eastAsia="Times New Roman" w:hAnsi="Times New Roman" w:cs="Times New Roman"/>
          <w:sz w:val="24"/>
          <w:szCs w:val="24"/>
        </w:rPr>
        <w:t>a</w:t>
      </w:r>
      <w:r w:rsidRPr="00262B4B">
        <w:rPr>
          <w:rFonts w:ascii="Times New Roman" w:eastAsia="Times New Roman" w:hAnsi="Times New Roman" w:cs="Times New Roman"/>
          <w:sz w:val="24"/>
          <w:szCs w:val="24"/>
        </w:rPr>
        <w:t xml:space="preserve"> Practicum student from Wake Forest University. You will find suggestions for what to include on Canvas. If you are involved in providing tele-mental health services, please remember to include that in your Professional Disclosure Statement.</w:t>
      </w:r>
    </w:p>
    <w:p w14:paraId="662B211C" w14:textId="1DC258E9" w:rsidR="0092499B" w:rsidRPr="00262B4B" w:rsidRDefault="0092499B" w:rsidP="009249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Practicum/Internship Learning Agreement form:</w:t>
      </w:r>
      <w:r w:rsidRPr="00262B4B">
        <w:rPr>
          <w:rFonts w:ascii="Times New Roman" w:eastAsia="Times New Roman" w:hAnsi="Times New Roman" w:cs="Times New Roman"/>
          <w:sz w:val="24"/>
          <w:szCs w:val="24"/>
        </w:rPr>
        <w:t xml:space="preserve"> Develop and present a</w:t>
      </w:r>
      <w:r w:rsidR="00712300" w:rsidRPr="00262B4B">
        <w:rPr>
          <w:rFonts w:ascii="Times New Roman" w:eastAsia="Times New Roman" w:hAnsi="Times New Roman" w:cs="Times New Roman"/>
          <w:sz w:val="24"/>
          <w:szCs w:val="24"/>
        </w:rPr>
        <w:t xml:space="preserve"> practicum</w:t>
      </w:r>
      <w:r w:rsidRPr="00262B4B">
        <w:rPr>
          <w:rFonts w:ascii="Times New Roman" w:eastAsia="Times New Roman" w:hAnsi="Times New Roman" w:cs="Times New Roman"/>
          <w:sz w:val="24"/>
          <w:szCs w:val="24"/>
        </w:rPr>
        <w:t xml:space="preserve"> agreement signed by the student and the site supervisor and approved by the university supervisor. Negotiation and modification of this contract may be required. This form can be found in Anthology.</w:t>
      </w:r>
    </w:p>
    <w:p w14:paraId="1FA2239D" w14:textId="7B694CFF" w:rsidR="0092499B" w:rsidRPr="00262B4B" w:rsidRDefault="0092499B" w:rsidP="009249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Learning Goals:</w:t>
      </w:r>
      <w:r w:rsidRPr="00262B4B">
        <w:rPr>
          <w:rFonts w:ascii="Times New Roman" w:eastAsia="Times New Roman" w:hAnsi="Times New Roman" w:cs="Times New Roman"/>
          <w:sz w:val="24"/>
          <w:szCs w:val="24"/>
        </w:rPr>
        <w:t xml:space="preserve"> Develop and submit a written statement of individual learning goals for practicum. Goals should be clearly and specifically articulated and should address issues in the following four areas: (1) specific counseling skills, (2) case conceptualization skills, (3) self-awareness, and (4) professional growth and development.</w:t>
      </w:r>
    </w:p>
    <w:p w14:paraId="2A3CFBDA" w14:textId="77777777" w:rsidR="0092499B" w:rsidRPr="00262B4B" w:rsidRDefault="0092499B" w:rsidP="009249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Recordings: (CACREP 4.C)</w:t>
      </w:r>
      <w:r w:rsidRPr="00262B4B">
        <w:rPr>
          <w:rFonts w:ascii="Times New Roman" w:eastAsia="Times New Roman" w:hAnsi="Times New Roman" w:cs="Times New Roman"/>
          <w:sz w:val="24"/>
          <w:szCs w:val="24"/>
        </w:rPr>
        <w:t xml:space="preserve"> You will record as many of your client sessions as you are able. </w:t>
      </w:r>
      <w:r w:rsidRPr="00262B4B">
        <w:rPr>
          <w:rFonts w:ascii="Times New Roman" w:eastAsia="Times New Roman" w:hAnsi="Times New Roman" w:cs="Times New Roman"/>
          <w:b/>
          <w:bCs/>
          <w:sz w:val="24"/>
          <w:szCs w:val="24"/>
        </w:rPr>
        <w:t>You will submit a minimum of THREE client counseling sessions for review and critique.</w:t>
      </w:r>
      <w:r w:rsidRPr="00262B4B">
        <w:rPr>
          <w:rFonts w:ascii="Times New Roman" w:eastAsia="Times New Roman" w:hAnsi="Times New Roman" w:cs="Times New Roman"/>
          <w:sz w:val="24"/>
          <w:szCs w:val="24"/>
        </w:rPr>
        <w:t xml:space="preserve"> Your sessions should be approximately 45-50 minutes in length, for a total of approximately 2.25 hours of recorded clinical work. </w:t>
      </w:r>
      <w:r w:rsidRPr="00262B4B">
        <w:rPr>
          <w:rFonts w:ascii="Times New Roman" w:eastAsia="Times New Roman" w:hAnsi="Times New Roman" w:cs="Times New Roman"/>
          <w:b/>
          <w:bCs/>
          <w:sz w:val="24"/>
          <w:szCs w:val="24"/>
        </w:rPr>
        <w:t xml:space="preserve">(If you are submitting group sessions for review, you must also submit individual sessions as well. Your tapes </w:t>
      </w:r>
      <w:r w:rsidRPr="00262B4B">
        <w:rPr>
          <w:rFonts w:ascii="Times New Roman" w:eastAsia="Times New Roman" w:hAnsi="Times New Roman" w:cs="Times New Roman"/>
          <w:b/>
          <w:bCs/>
          <w:sz w:val="24"/>
          <w:szCs w:val="24"/>
        </w:rPr>
        <w:lastRenderedPageBreak/>
        <w:t>must be AUDIBLE. Inaudible tapes will NOT be accepted, and you will be asked to produce more tapes. You MUST use WFU Zoom Pro (zoom.wfu.edu) to record your sessions. You must test your recording device and Zoom Pro—prior to starting a session—to make sure that your audio is clear and AUDIBLE.</w:t>
      </w:r>
      <w:r w:rsidRPr="00262B4B">
        <w:rPr>
          <w:rFonts w:ascii="Times New Roman" w:eastAsia="Times New Roman" w:hAnsi="Times New Roman" w:cs="Times New Roman"/>
          <w:sz w:val="24"/>
          <w:szCs w:val="24"/>
        </w:rPr>
        <w:t xml:space="preserve"> Remember: you will need to ensure that you can send the recording to your instructor. Per Wake Forest counseling departmental policy, </w:t>
      </w:r>
      <w:r w:rsidRPr="00262B4B">
        <w:rPr>
          <w:rFonts w:ascii="Times New Roman" w:eastAsia="Times New Roman" w:hAnsi="Times New Roman" w:cs="Times New Roman"/>
          <w:b/>
          <w:bCs/>
          <w:sz w:val="24"/>
          <w:szCs w:val="24"/>
        </w:rPr>
        <w:t>EITHER audio or video recordings are allowed.</w:t>
      </w:r>
      <w:r w:rsidRPr="00262B4B">
        <w:rPr>
          <w:rFonts w:ascii="Times New Roman" w:eastAsia="Times New Roman" w:hAnsi="Times New Roman" w:cs="Times New Roman"/>
          <w:sz w:val="24"/>
          <w:szCs w:val="24"/>
        </w:rPr>
        <w:t xml:space="preserve"> </w:t>
      </w:r>
    </w:p>
    <w:p w14:paraId="0096AE6B" w14:textId="77777777" w:rsidR="0092499B" w:rsidRPr="00262B4B" w:rsidRDefault="0092499B" w:rsidP="0092499B">
      <w:pPr>
        <w:spacing w:before="100" w:beforeAutospacing="1" w:after="100" w:afterAutospacing="1"/>
        <w:ind w:left="720"/>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Each recording should be accompanied by:</w:t>
      </w:r>
    </w:p>
    <w:p w14:paraId="2FADF8A4" w14:textId="77777777" w:rsidR="0092499B" w:rsidRPr="00262B4B" w:rsidRDefault="0092499B" w:rsidP="0092499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Recording Review Form</w:t>
      </w:r>
    </w:p>
    <w:p w14:paraId="40288724" w14:textId="77777777" w:rsidR="0092499B" w:rsidRPr="00262B4B" w:rsidRDefault="0092499B" w:rsidP="0092499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Transcript–at least 15 minutes</w:t>
      </w:r>
    </w:p>
    <w:p w14:paraId="6DD55411" w14:textId="77777777" w:rsidR="0092499B" w:rsidRPr="00262B4B" w:rsidRDefault="0092499B" w:rsidP="0092499B">
      <w:pPr>
        <w:spacing w:before="100" w:beforeAutospacing="1" w:after="100" w:afterAutospacing="1"/>
        <w:ind w:left="720"/>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These forms, as well as the Recording Grading Rubric can be found in Canvas under Case Presentations in Assignments.</w:t>
      </w:r>
    </w:p>
    <w:p w14:paraId="2C070C8F" w14:textId="77777777" w:rsidR="0092499B" w:rsidRPr="00262B4B" w:rsidRDefault="0092499B" w:rsidP="0092499B">
      <w:pPr>
        <w:spacing w:before="100" w:beforeAutospacing="1" w:after="100" w:afterAutospacing="1"/>
        <w:ind w:left="720"/>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Please remember that it is your responsibility to adhere to the highest standards for privacy, including HIPAA and FERPA regulations, regarding client confidentiality. Do not include clients’ names or initials in any written communication (e.g., emails, recording review forms).</w:t>
      </w:r>
    </w:p>
    <w:p w14:paraId="25799182" w14:textId="77777777" w:rsidR="0092499B" w:rsidRPr="00262B4B" w:rsidRDefault="0092499B" w:rsidP="0092499B">
      <w:pPr>
        <w:spacing w:before="100" w:beforeAutospacing="1" w:after="100" w:afterAutospacing="1"/>
        <w:ind w:left="720"/>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You are encouraged to record as many sessions as possible. </w:t>
      </w:r>
      <w:r w:rsidRPr="00262B4B">
        <w:rPr>
          <w:rFonts w:ascii="Times New Roman" w:eastAsia="Times New Roman" w:hAnsi="Times New Roman" w:cs="Times New Roman"/>
          <w:b/>
          <w:bCs/>
          <w:sz w:val="24"/>
          <w:szCs w:val="24"/>
        </w:rPr>
        <w:t>Your university supervisor and/or lead faculty instructor may request additional recordings and/or transcriptions of sessions at any time in order to assess your clinical skills.</w:t>
      </w:r>
    </w:p>
    <w:p w14:paraId="43CFED9C" w14:textId="77777777" w:rsidR="0092499B" w:rsidRPr="00262B4B" w:rsidRDefault="0092499B" w:rsidP="0092499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Recordings should comply with the host site’s policies.</w:t>
      </w:r>
    </w:p>
    <w:p w14:paraId="1ADB5B28" w14:textId="77777777" w:rsidR="0092499B" w:rsidRPr="00262B4B" w:rsidRDefault="0092499B" w:rsidP="0092499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Students should ensure that clients have signed proper release forms, which include the notification that such recordings may be used for educational purposes.</w:t>
      </w:r>
    </w:p>
    <w:p w14:paraId="6C44CD11" w14:textId="77777777" w:rsidR="0092499B" w:rsidRPr="00262B4B" w:rsidRDefault="0092499B" w:rsidP="0092499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Listen to your recording before giving it to your faculty supervisor.</w:t>
      </w:r>
    </w:p>
    <w:p w14:paraId="267C0694" w14:textId="77777777" w:rsidR="0092499B" w:rsidRPr="00262B4B" w:rsidRDefault="0092499B" w:rsidP="0092499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All recordings should be accompanied by the Recording Review Form which can be found on Canvas.</w:t>
      </w:r>
    </w:p>
    <w:p w14:paraId="7F1529EA" w14:textId="77777777" w:rsidR="0092499B" w:rsidRPr="00262B4B" w:rsidRDefault="0092499B" w:rsidP="0092499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You must give your supervisor adequate time to review your recording.</w:t>
      </w:r>
    </w:p>
    <w:p w14:paraId="69F5E127" w14:textId="77777777" w:rsidR="0092499B" w:rsidRPr="00262B4B" w:rsidRDefault="0092499B" w:rsidP="0092499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Please turn it in for review at least 48 hours prior to your scheduled supervision. (This does not include Saturday/Sunday.)</w:t>
      </w:r>
    </w:p>
    <w:p w14:paraId="18CB8BC8" w14:textId="77777777" w:rsidR="0092499B" w:rsidRPr="00262B4B" w:rsidRDefault="0092499B" w:rsidP="0092499B">
      <w:pPr>
        <w:spacing w:before="100" w:beforeAutospacing="1" w:after="100" w:afterAutospacing="1"/>
        <w:ind w:left="720"/>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IF RECORDING AT YOUR SITE IS A CHALLENGE, PLEASE REACH OUT TO YOUR UNIVERSITY SUPERVISOR.</w:t>
      </w:r>
    </w:p>
    <w:p w14:paraId="53BE3FBD" w14:textId="77777777" w:rsidR="0092499B" w:rsidRPr="00262B4B" w:rsidRDefault="0092499B" w:rsidP="009249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Case presentation: (CACREP 4.F)</w:t>
      </w:r>
      <w:r w:rsidRPr="00262B4B">
        <w:rPr>
          <w:rFonts w:ascii="Times New Roman" w:eastAsia="Times New Roman" w:hAnsi="Times New Roman" w:cs="Times New Roman"/>
          <w:sz w:val="24"/>
          <w:szCs w:val="24"/>
        </w:rPr>
        <w:t xml:space="preserve"> Make at least one oral case presentation to your supervision group. Turn in the Recording Review Form and your full recording at least 48 hours prior to your presentation. Follow the guidelines for Oral Case Presentation found on Canvas. You should use </w:t>
      </w:r>
      <w:r w:rsidRPr="00262B4B">
        <w:rPr>
          <w:rFonts w:ascii="Times New Roman" w:eastAsia="Times New Roman" w:hAnsi="Times New Roman" w:cs="Times New Roman"/>
          <w:b/>
          <w:bCs/>
          <w:sz w:val="24"/>
          <w:szCs w:val="24"/>
        </w:rPr>
        <w:t>one continuous segment of tape approximately 10 minutes long for your presentation.</w:t>
      </w:r>
      <w:r w:rsidRPr="00262B4B">
        <w:rPr>
          <w:rFonts w:ascii="Times New Roman" w:eastAsia="Times New Roman" w:hAnsi="Times New Roman" w:cs="Times New Roman"/>
          <w:sz w:val="24"/>
          <w:szCs w:val="24"/>
        </w:rPr>
        <w:t xml:space="preserve"> Make a note on your Recording Review Form about which 10-minute segment you plan to use. Students will sign up for presentation dates. This will count as one of your 3 required recordings. Additional opportunities to </w:t>
      </w:r>
      <w:r w:rsidRPr="00262B4B">
        <w:rPr>
          <w:rFonts w:ascii="Times New Roman" w:eastAsia="Times New Roman" w:hAnsi="Times New Roman" w:cs="Times New Roman"/>
          <w:sz w:val="24"/>
          <w:szCs w:val="24"/>
        </w:rPr>
        <w:lastRenderedPageBreak/>
        <w:t>present cases may be required by your instructors, and/or requested by students. Student requests will be accommodated when time allows.</w:t>
      </w:r>
    </w:p>
    <w:p w14:paraId="44A00575" w14:textId="2D7E8C30" w:rsidR="0092499B" w:rsidRPr="00262B4B" w:rsidRDefault="0092499B" w:rsidP="009249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On-site Supervision: (CACREP 4.F, 4.W, 4X)</w:t>
      </w:r>
      <w:r w:rsidRPr="00262B4B">
        <w:rPr>
          <w:rFonts w:ascii="Times New Roman" w:eastAsia="Times New Roman" w:hAnsi="Times New Roman" w:cs="Times New Roman"/>
          <w:sz w:val="24"/>
          <w:szCs w:val="24"/>
        </w:rPr>
        <w:t xml:space="preserve"> Meet in-person, regularly (preferably 1x/week for at least 30 minutes) with your site supervisor. </w:t>
      </w:r>
      <w:r w:rsidRPr="00262B4B">
        <w:rPr>
          <w:rFonts w:ascii="Times New Roman" w:eastAsia="Times New Roman" w:hAnsi="Times New Roman" w:cs="Times New Roman"/>
          <w:b/>
          <w:bCs/>
          <w:sz w:val="24"/>
          <w:szCs w:val="24"/>
        </w:rPr>
        <w:t>Note:</w:t>
      </w:r>
      <w:r w:rsidRPr="00262B4B">
        <w:rPr>
          <w:rFonts w:ascii="Times New Roman" w:eastAsia="Times New Roman" w:hAnsi="Times New Roman" w:cs="Times New Roman"/>
          <w:sz w:val="24"/>
          <w:szCs w:val="24"/>
        </w:rPr>
        <w:t xml:space="preserve"> If there are any urgent, unusual, or otherwise pressing issues that supervisors need to be aware of, please notify your site and university supervisors </w:t>
      </w:r>
      <w:r w:rsidRPr="00262B4B">
        <w:rPr>
          <w:rFonts w:ascii="Times New Roman" w:eastAsia="Times New Roman" w:hAnsi="Times New Roman" w:cs="Times New Roman"/>
          <w:b/>
          <w:bCs/>
          <w:sz w:val="24"/>
          <w:szCs w:val="24"/>
        </w:rPr>
        <w:t>as soon as possible (don’t wait until your next scheduled supervision meeting)</w:t>
      </w:r>
      <w:r w:rsidRPr="00262B4B">
        <w:rPr>
          <w:rFonts w:ascii="Times New Roman" w:eastAsia="Times New Roman" w:hAnsi="Times New Roman" w:cs="Times New Roman"/>
          <w:sz w:val="24"/>
          <w:szCs w:val="24"/>
        </w:rPr>
        <w:t>.</w:t>
      </w:r>
    </w:p>
    <w:p w14:paraId="49FE4480" w14:textId="77777777" w:rsidR="0092499B" w:rsidRPr="00262B4B" w:rsidRDefault="0092499B" w:rsidP="009249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Self-evaluation: (CACREP 4.F)</w:t>
      </w:r>
      <w:r w:rsidRPr="00262B4B">
        <w:rPr>
          <w:rFonts w:ascii="Times New Roman" w:eastAsia="Times New Roman" w:hAnsi="Times New Roman" w:cs="Times New Roman"/>
          <w:sz w:val="24"/>
          <w:szCs w:val="24"/>
        </w:rPr>
        <w:t xml:space="preserve"> In lieu of a final examination, submit a self-evaluation paper (3-4 pages) that describes your personal and professional achievements during the practicum. Discuss what you learned as a result of this experience and include goals for your next clinical experience.</w:t>
      </w:r>
    </w:p>
    <w:p w14:paraId="3A96CB07" w14:textId="0B5A8FDC" w:rsidR="0092499B" w:rsidRPr="00262B4B" w:rsidRDefault="0092499B" w:rsidP="009249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Participation: (CACREP 4.C, 4.F, 4.W, 4.X)</w:t>
      </w:r>
      <w:r w:rsidRPr="00262B4B">
        <w:rPr>
          <w:rFonts w:ascii="Times New Roman" w:eastAsia="Times New Roman" w:hAnsi="Times New Roman" w:cs="Times New Roman"/>
          <w:sz w:val="24"/>
          <w:szCs w:val="24"/>
        </w:rPr>
        <w:t xml:space="preserve"> Attend and actively participate in all weekly group sessions. </w:t>
      </w:r>
      <w:r w:rsidRPr="00262B4B">
        <w:rPr>
          <w:rFonts w:ascii="Times New Roman" w:eastAsia="Times New Roman" w:hAnsi="Times New Roman" w:cs="Times New Roman"/>
          <w:b/>
          <w:bCs/>
          <w:sz w:val="24"/>
          <w:szCs w:val="24"/>
        </w:rPr>
        <w:t xml:space="preserve">One absence in group will be excused without penalty; however, </w:t>
      </w:r>
      <w:r w:rsidRPr="00877276">
        <w:rPr>
          <w:rFonts w:ascii="Times New Roman" w:eastAsia="Times New Roman" w:hAnsi="Times New Roman" w:cs="Times New Roman"/>
          <w:b/>
          <w:bCs/>
          <w:sz w:val="24"/>
          <w:szCs w:val="24"/>
          <w:u w:val="single"/>
        </w:rPr>
        <w:t xml:space="preserve">more than one absence </w:t>
      </w:r>
      <w:r w:rsidR="00877276">
        <w:rPr>
          <w:rFonts w:ascii="Times New Roman" w:eastAsia="Times New Roman" w:hAnsi="Times New Roman" w:cs="Times New Roman"/>
          <w:b/>
          <w:bCs/>
          <w:sz w:val="24"/>
          <w:szCs w:val="24"/>
          <w:u w:val="single"/>
        </w:rPr>
        <w:t>will</w:t>
      </w:r>
      <w:r w:rsidRPr="00877276">
        <w:rPr>
          <w:rFonts w:ascii="Times New Roman" w:eastAsia="Times New Roman" w:hAnsi="Times New Roman" w:cs="Times New Roman"/>
          <w:b/>
          <w:bCs/>
          <w:sz w:val="24"/>
          <w:szCs w:val="24"/>
          <w:u w:val="single"/>
        </w:rPr>
        <w:t xml:space="preserve"> result in a 10% deduction per absence in your final grade</w:t>
      </w:r>
      <w:r w:rsidRPr="00262B4B">
        <w:rPr>
          <w:rFonts w:ascii="Times New Roman" w:eastAsia="Times New Roman" w:hAnsi="Times New Roman" w:cs="Times New Roman"/>
          <w:b/>
          <w:bCs/>
          <w:sz w:val="24"/>
          <w:szCs w:val="24"/>
        </w:rPr>
        <w:t>.</w:t>
      </w:r>
      <w:r w:rsidRPr="00262B4B">
        <w:rPr>
          <w:rFonts w:ascii="Times New Roman" w:eastAsia="Times New Roman" w:hAnsi="Times New Roman" w:cs="Times New Roman"/>
          <w:sz w:val="24"/>
          <w:szCs w:val="24"/>
        </w:rPr>
        <w:t xml:space="preserve"> Excessive absences are unacceptable and may result in failure to receive credit for the course. Arriving late, leaving early, driving during session, and not being in a private space are not permitted and will negatively impact your grade. These behaviors will be treated as absences, as well as potential ethical/professional violations. If you are unable to attend a supervision session, please let your university supervisor know as soon as possible, as part of your demonstration of professional behaviors in this course.</w:t>
      </w:r>
    </w:p>
    <w:p w14:paraId="45F78DEE" w14:textId="77777777" w:rsidR="0092499B" w:rsidRPr="00262B4B" w:rsidRDefault="0092499B" w:rsidP="009249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Other Forms:</w:t>
      </w:r>
      <w:r w:rsidRPr="00262B4B">
        <w:rPr>
          <w:rFonts w:ascii="Times New Roman" w:eastAsia="Times New Roman" w:hAnsi="Times New Roman" w:cs="Times New Roman"/>
          <w:sz w:val="24"/>
          <w:szCs w:val="24"/>
        </w:rPr>
        <w:t xml:space="preserve"> There are several forms you will need to complete throughout the semester. Most forms are available on Canvas or Anthology. Failure to submit required forms as assigned may prevent you from being able to proceed to internship. Also see checklist at the end of the syllabus. </w:t>
      </w:r>
    </w:p>
    <w:p w14:paraId="450CBAC1" w14:textId="4BEDB946" w:rsidR="0092499B" w:rsidRPr="00262B4B" w:rsidRDefault="0092499B" w:rsidP="0092499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 xml:space="preserve">Practicum /Internship Learning Experience: </w:t>
      </w:r>
      <w:r w:rsidRPr="00262B4B">
        <w:rPr>
          <w:rFonts w:ascii="Times New Roman" w:eastAsia="Times New Roman" w:hAnsi="Times New Roman" w:cs="Times New Roman"/>
          <w:sz w:val="24"/>
          <w:szCs w:val="24"/>
        </w:rPr>
        <w:t xml:space="preserve">The Learning Experience form can be found on the Anthology site. Fill out all of the information requested with the help/input of your site supervisor. This contract may require modification throughout the practicum. Students should complete this form within two weeks of </w:t>
      </w:r>
      <w:r w:rsidR="00712300" w:rsidRPr="00262B4B">
        <w:rPr>
          <w:rFonts w:ascii="Times New Roman" w:eastAsia="Times New Roman" w:hAnsi="Times New Roman" w:cs="Times New Roman"/>
          <w:sz w:val="24"/>
          <w:szCs w:val="24"/>
        </w:rPr>
        <w:t>the start</w:t>
      </w:r>
      <w:r w:rsidRPr="00262B4B">
        <w:rPr>
          <w:rFonts w:ascii="Times New Roman" w:eastAsia="Times New Roman" w:hAnsi="Times New Roman" w:cs="Times New Roman"/>
          <w:sz w:val="24"/>
          <w:szCs w:val="24"/>
        </w:rPr>
        <w:t xml:space="preserve"> of the Practicum.</w:t>
      </w:r>
    </w:p>
    <w:p w14:paraId="1465490B" w14:textId="77777777" w:rsidR="0092499B" w:rsidRPr="00262B4B" w:rsidRDefault="0092499B" w:rsidP="0092499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 xml:space="preserve">Time Log: </w:t>
      </w:r>
      <w:r w:rsidRPr="00262B4B">
        <w:rPr>
          <w:rFonts w:ascii="Times New Roman" w:eastAsia="Times New Roman" w:hAnsi="Times New Roman" w:cs="Times New Roman"/>
          <w:sz w:val="24"/>
          <w:szCs w:val="24"/>
        </w:rPr>
        <w:t xml:space="preserve">Maintain a weekly time log recording your field experiences. </w:t>
      </w:r>
      <w:r w:rsidRPr="00262B4B">
        <w:rPr>
          <w:rFonts w:ascii="Times New Roman" w:eastAsia="Times New Roman" w:hAnsi="Times New Roman" w:cs="Times New Roman"/>
          <w:b/>
          <w:bCs/>
          <w:sz w:val="24"/>
          <w:szCs w:val="24"/>
        </w:rPr>
        <w:t>This log will be completed in Anthology.</w:t>
      </w:r>
      <w:r w:rsidRPr="00262B4B">
        <w:rPr>
          <w:rFonts w:ascii="Times New Roman" w:eastAsia="Times New Roman" w:hAnsi="Times New Roman" w:cs="Times New Roman"/>
          <w:sz w:val="24"/>
          <w:szCs w:val="24"/>
        </w:rPr>
        <w:t xml:space="preserve"> Your completed time log will be </w:t>
      </w:r>
      <w:r w:rsidRPr="00262B4B">
        <w:rPr>
          <w:rFonts w:ascii="Times New Roman" w:eastAsia="Times New Roman" w:hAnsi="Times New Roman" w:cs="Times New Roman"/>
          <w:b/>
          <w:bCs/>
          <w:sz w:val="24"/>
          <w:szCs w:val="24"/>
        </w:rPr>
        <w:t>reviewed regularly</w:t>
      </w:r>
      <w:r w:rsidRPr="00262B4B">
        <w:rPr>
          <w:rFonts w:ascii="Times New Roman" w:eastAsia="Times New Roman" w:hAnsi="Times New Roman" w:cs="Times New Roman"/>
          <w:sz w:val="24"/>
          <w:szCs w:val="24"/>
        </w:rPr>
        <w:t xml:space="preserve"> by your supervisors. Your </w:t>
      </w:r>
      <w:r w:rsidRPr="00262B4B">
        <w:rPr>
          <w:rFonts w:ascii="Times New Roman" w:eastAsia="Times New Roman" w:hAnsi="Times New Roman" w:cs="Times New Roman"/>
          <w:b/>
          <w:bCs/>
          <w:sz w:val="24"/>
          <w:szCs w:val="24"/>
        </w:rPr>
        <w:t>Site Supervisor</w:t>
      </w:r>
      <w:r w:rsidRPr="00262B4B">
        <w:rPr>
          <w:rFonts w:ascii="Times New Roman" w:eastAsia="Times New Roman" w:hAnsi="Times New Roman" w:cs="Times New Roman"/>
          <w:sz w:val="24"/>
          <w:szCs w:val="24"/>
        </w:rPr>
        <w:t xml:space="preserve"> will sign off on your Time Logs. Please read the instructions in Canvas carefully as to </w:t>
      </w:r>
      <w:r w:rsidRPr="00262B4B">
        <w:rPr>
          <w:rFonts w:ascii="Times New Roman" w:eastAsia="Times New Roman" w:hAnsi="Times New Roman" w:cs="Times New Roman"/>
          <w:b/>
          <w:bCs/>
          <w:sz w:val="24"/>
          <w:szCs w:val="24"/>
        </w:rPr>
        <w:t>recording time in 15-minute</w:t>
      </w:r>
      <w:r w:rsidRPr="00262B4B">
        <w:rPr>
          <w:rFonts w:ascii="Times New Roman" w:eastAsia="Times New Roman" w:hAnsi="Times New Roman" w:cs="Times New Roman"/>
          <w:sz w:val="24"/>
          <w:szCs w:val="24"/>
        </w:rPr>
        <w:t xml:space="preserve"> increments.</w:t>
      </w:r>
    </w:p>
    <w:p w14:paraId="0CAFF70D" w14:textId="77777777" w:rsidR="0092499B" w:rsidRPr="00262B4B" w:rsidRDefault="0092499B" w:rsidP="0092499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 xml:space="preserve">Recording Review Form: </w:t>
      </w:r>
      <w:r w:rsidRPr="00262B4B">
        <w:rPr>
          <w:rFonts w:ascii="Times New Roman" w:eastAsia="Times New Roman" w:hAnsi="Times New Roman" w:cs="Times New Roman"/>
          <w:sz w:val="24"/>
          <w:szCs w:val="24"/>
        </w:rPr>
        <w:t>Submit a completed Recording Review Form with each recording as assigned.</w:t>
      </w:r>
    </w:p>
    <w:p w14:paraId="55A56F36" w14:textId="77777777" w:rsidR="0092499B" w:rsidRPr="00262B4B" w:rsidRDefault="0092499B" w:rsidP="0092499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 xml:space="preserve">Student’s Evaluation of Prac/Intern/Field Experience Form: </w:t>
      </w:r>
      <w:r w:rsidRPr="00262B4B">
        <w:rPr>
          <w:rFonts w:ascii="Times New Roman" w:eastAsia="Times New Roman" w:hAnsi="Times New Roman" w:cs="Times New Roman"/>
          <w:sz w:val="24"/>
          <w:szCs w:val="24"/>
        </w:rPr>
        <w:t>This form is to be completed by you at the end of the semester.</w:t>
      </w:r>
    </w:p>
    <w:p w14:paraId="46A83B04" w14:textId="77777777" w:rsidR="0092499B" w:rsidRPr="00262B4B" w:rsidRDefault="0092499B" w:rsidP="0092499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Student’s Evaluation of University Faculty Supervisor:</w:t>
      </w:r>
      <w:r w:rsidRPr="00262B4B">
        <w:rPr>
          <w:rFonts w:ascii="Times New Roman" w:eastAsia="Times New Roman" w:hAnsi="Times New Roman" w:cs="Times New Roman"/>
          <w:sz w:val="24"/>
          <w:szCs w:val="24"/>
        </w:rPr>
        <w:t xml:space="preserve"> Louise Schatz will send you a link to a confidential evaluation by the last day of the semester.</w:t>
      </w:r>
    </w:p>
    <w:p w14:paraId="3EECDE79" w14:textId="03B660C8" w:rsidR="0092499B" w:rsidRPr="00262B4B" w:rsidRDefault="0092499B" w:rsidP="0092499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Site Supervisor Evaluation of Student: The site supervisor will submit</w:t>
      </w:r>
      <w:r w:rsidRPr="00262B4B">
        <w:rPr>
          <w:rFonts w:ascii="Times New Roman" w:eastAsia="Times New Roman" w:hAnsi="Times New Roman" w:cs="Times New Roman"/>
          <w:sz w:val="24"/>
          <w:szCs w:val="24"/>
        </w:rPr>
        <w:t xml:space="preserve"> a mid-semester and an end-of-semester evaluation of you. Your site supervisor should review this evaluation with you.</w:t>
      </w:r>
    </w:p>
    <w:p w14:paraId="201F8F84" w14:textId="77777777" w:rsidR="0092499B" w:rsidRPr="00262B4B" w:rsidRDefault="0092499B" w:rsidP="0092499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 xml:space="preserve">University Supervisor Evaluation of Student: </w:t>
      </w:r>
      <w:r w:rsidRPr="00262B4B">
        <w:rPr>
          <w:rFonts w:ascii="Times New Roman" w:eastAsia="Times New Roman" w:hAnsi="Times New Roman" w:cs="Times New Roman"/>
          <w:sz w:val="24"/>
          <w:szCs w:val="24"/>
        </w:rPr>
        <w:t xml:space="preserve">The university supervisor will submit a mid-semester and end-of-semester evaluation of student completed by </w:t>
      </w:r>
      <w:r w:rsidRPr="00262B4B">
        <w:rPr>
          <w:rFonts w:ascii="Times New Roman" w:eastAsia="Times New Roman" w:hAnsi="Times New Roman" w:cs="Times New Roman"/>
          <w:sz w:val="24"/>
          <w:szCs w:val="24"/>
        </w:rPr>
        <w:lastRenderedPageBreak/>
        <w:t>university supervisor. Your university supervisor will review this evaluation with you.</w:t>
      </w:r>
    </w:p>
    <w:p w14:paraId="75D18055" w14:textId="60E352D8" w:rsidR="0092499B" w:rsidRPr="00262B4B" w:rsidRDefault="0092499B" w:rsidP="009249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Individual Counseling: (CACREP 5.H.11; 5.H.14-18; 4.D)</w:t>
      </w:r>
      <w:r w:rsidRPr="00262B4B">
        <w:rPr>
          <w:rFonts w:ascii="Times New Roman" w:eastAsia="Times New Roman" w:hAnsi="Times New Roman" w:cs="Times New Roman"/>
          <w:sz w:val="24"/>
          <w:szCs w:val="24"/>
        </w:rPr>
        <w:t xml:space="preserve"> Practice and continue to improve your basic counseling and interviewing skills with individuals, including structuring a counseling session and following the lead of the client to build a helping relationship. Keep progress notes for all individual counseling sessions in accordance with the site requirements. If you are in a co-counseling role, discuss your observations with your site supervisors and with your university supervisor.</w:t>
      </w:r>
    </w:p>
    <w:p w14:paraId="013544BA" w14:textId="77777777" w:rsidR="0092499B" w:rsidRPr="00262B4B" w:rsidRDefault="0092499B" w:rsidP="009249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Group Counseling (CACREP 4.E)</w:t>
      </w:r>
      <w:r w:rsidRPr="00262B4B">
        <w:rPr>
          <w:rFonts w:ascii="Times New Roman" w:eastAsia="Times New Roman" w:hAnsi="Times New Roman" w:cs="Times New Roman"/>
          <w:sz w:val="24"/>
          <w:szCs w:val="24"/>
        </w:rPr>
        <w:t xml:space="preserve"> During either practicum or internship, students must lead or co-lead a counseling or psychoeducation group. If the student does not gain experience leading or co-leading a group during practicum, they must gain this experience during internship.</w:t>
      </w:r>
    </w:p>
    <w:p w14:paraId="739A532E" w14:textId="77777777" w:rsidR="0092499B" w:rsidRPr="00262B4B" w:rsidRDefault="0092499B" w:rsidP="009249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 xml:space="preserve">Consultation, Collaboration, &amp; Community: (CACREP 5.H.3; 5.H.11; 5.H.15; 5.H.16, 5.H.19; 4.D) </w:t>
      </w:r>
      <w:r w:rsidRPr="00262B4B">
        <w:rPr>
          <w:rFonts w:ascii="Times New Roman" w:eastAsia="Times New Roman" w:hAnsi="Times New Roman" w:cs="Times New Roman"/>
          <w:sz w:val="24"/>
          <w:szCs w:val="24"/>
        </w:rPr>
        <w:t>Participate in at least one consultation experience, if possible. This may include parent consultation, consultation with school personnel, peer review at the site, or consultation with other agencies (when appropriate).</w:t>
      </w:r>
    </w:p>
    <w:p w14:paraId="4C8C1BCB" w14:textId="77777777" w:rsidR="0092499B" w:rsidRPr="00262B4B" w:rsidRDefault="0092499B" w:rsidP="0092499B">
      <w:pPr>
        <w:spacing w:before="100" w:beforeAutospacing="1" w:after="100" w:afterAutospacing="1"/>
        <w:outlineLvl w:val="3"/>
        <w:rPr>
          <w:rFonts w:ascii="Times New Roman" w:eastAsia="Times New Roman" w:hAnsi="Times New Roman" w:cs="Times New Roman"/>
          <w:b/>
          <w:bCs/>
          <w:sz w:val="24"/>
          <w:szCs w:val="24"/>
        </w:rPr>
      </w:pPr>
      <w:r w:rsidRPr="00262B4B">
        <w:rPr>
          <w:rFonts w:ascii="Times New Roman" w:eastAsia="Times New Roman" w:hAnsi="Times New Roman" w:cs="Times New Roman"/>
          <w:b/>
          <w:bCs/>
          <w:sz w:val="24"/>
          <w:szCs w:val="24"/>
        </w:rPr>
        <w:t>Evaluation of Student: (CACREP 4.F)</w:t>
      </w:r>
    </w:p>
    <w:p w14:paraId="36131BDB" w14:textId="77777777" w:rsidR="0092499B" w:rsidRPr="00262B4B" w:rsidRDefault="0092499B" w:rsidP="0092499B">
      <w:pPr>
        <w:pStyle w:val="ListParagraph"/>
        <w:numPr>
          <w:ilvl w:val="0"/>
          <w:numId w:val="8"/>
        </w:num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All requirements for and interactions regarding this course are opportunities to demonstrate your professional counseling knowledge and behavior. Grades on your midterm and final evaluations are earned based upon our observations of your clinical and professional competence in multiple areas (see evaluation form for specific domains). You will be evaluated on your clinical skills and professional dispositions as demonstrated in: your attendance (including being on time, in an appropriate setting, and with necessary technology); your session recordings and review forms; your contributions to and engagement in individual and group supervision; your openness to and integration of feedback; your timely completion of all course requirements (including all paperwork and required signatures); your professional, timely, and ethical communication with supervisors, clients, and colleagues; and other professional tasks.</w:t>
      </w:r>
    </w:p>
    <w:p w14:paraId="0E6D55E9" w14:textId="10F4BF5D" w:rsidR="00157DEC" w:rsidRPr="00262B4B" w:rsidRDefault="3B8F5EDD" w:rsidP="004E7451">
      <w:pPr>
        <w:rPr>
          <w:rFonts w:ascii="Times New Roman" w:hAnsi="Times New Roman" w:cs="Times New Roman"/>
          <w:sz w:val="32"/>
          <w:szCs w:val="32"/>
        </w:rPr>
      </w:pPr>
      <w:r w:rsidRPr="00262B4B">
        <w:rPr>
          <w:rFonts w:ascii="Times New Roman" w:eastAsia="Times New Roman" w:hAnsi="Times New Roman" w:cs="Times New Roman"/>
          <w:b/>
          <w:bCs/>
          <w:color w:val="000000" w:themeColor="text1"/>
          <w:sz w:val="32"/>
          <w:szCs w:val="32"/>
        </w:rPr>
        <w:t>Course Materials</w:t>
      </w:r>
    </w:p>
    <w:p w14:paraId="2A2549FF" w14:textId="77777777" w:rsidR="00186372" w:rsidRPr="00262B4B" w:rsidRDefault="00186372" w:rsidP="00186372">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Course materials refer </w:t>
      </w:r>
      <w:r w:rsidRPr="00262B4B">
        <w:rPr>
          <w:rFonts w:ascii="Times New Roman" w:eastAsia="Times New Roman" w:hAnsi="Times New Roman" w:cs="Times New Roman"/>
          <w:b/>
          <w:bCs/>
          <w:sz w:val="24"/>
          <w:szCs w:val="24"/>
        </w:rPr>
        <w:t>only</w:t>
      </w:r>
      <w:r w:rsidRPr="00262B4B">
        <w:rPr>
          <w:rFonts w:ascii="Times New Roman" w:eastAsia="Times New Roman" w:hAnsi="Times New Roman" w:cs="Times New Roman"/>
          <w:sz w:val="24"/>
          <w:szCs w:val="24"/>
        </w:rPr>
        <w:t xml:space="preserve"> to the textbook(s), Course Reserves, WFU library readings, or scholarly articles. Refer to the course for </w:t>
      </w:r>
      <w:r w:rsidRPr="00262B4B">
        <w:rPr>
          <w:rFonts w:ascii="Times New Roman" w:eastAsia="Times New Roman" w:hAnsi="Times New Roman" w:cs="Times New Roman"/>
          <w:b/>
          <w:bCs/>
          <w:sz w:val="24"/>
          <w:szCs w:val="24"/>
        </w:rPr>
        <w:t>all other</w:t>
      </w:r>
      <w:r w:rsidRPr="00262B4B">
        <w:rPr>
          <w:rFonts w:ascii="Times New Roman" w:eastAsia="Times New Roman" w:hAnsi="Times New Roman" w:cs="Times New Roman"/>
          <w:sz w:val="24"/>
          <w:szCs w:val="24"/>
        </w:rPr>
        <w:t xml:space="preserve"> instructional content (websites, lectures, videos, interactive activities, etc.)</w:t>
      </w:r>
    </w:p>
    <w:p w14:paraId="16B40DEB" w14:textId="2DB3C27B" w:rsidR="00186372" w:rsidRPr="00262B4B" w:rsidRDefault="00186372" w:rsidP="00186372">
      <w:pPr>
        <w:spacing w:before="100" w:beforeAutospacing="1" w:after="100" w:afterAutospacing="1"/>
        <w:rPr>
          <w:rFonts w:ascii="Times New Roman" w:eastAsia="Times New Roman" w:hAnsi="Times New Roman" w:cs="Times New Roman"/>
          <w:b/>
          <w:bCs/>
          <w:sz w:val="24"/>
          <w:szCs w:val="24"/>
        </w:rPr>
      </w:pPr>
      <w:r w:rsidRPr="00262B4B">
        <w:rPr>
          <w:rFonts w:ascii="Times New Roman" w:eastAsia="Times New Roman" w:hAnsi="Times New Roman" w:cs="Times New Roman"/>
          <w:b/>
          <w:bCs/>
          <w:sz w:val="24"/>
          <w:szCs w:val="24"/>
        </w:rPr>
        <w:t>Required Text</w:t>
      </w:r>
    </w:p>
    <w:p w14:paraId="208CDC88" w14:textId="77777777" w:rsidR="00186372" w:rsidRPr="00262B4B" w:rsidRDefault="00186372" w:rsidP="00186372">
      <w:pPr>
        <w:spacing w:before="240" w:after="240"/>
        <w:rPr>
          <w:rFonts w:ascii="Times New Roman" w:hAnsi="Times New Roman" w:cs="Times New Roman"/>
          <w:sz w:val="24"/>
          <w:szCs w:val="24"/>
        </w:rPr>
      </w:pPr>
      <w:r w:rsidRPr="00262B4B">
        <w:rPr>
          <w:rFonts w:ascii="Times New Roman" w:eastAsia="Times New Roman" w:hAnsi="Times New Roman" w:cs="Times New Roman"/>
          <w:color w:val="000000" w:themeColor="text1"/>
          <w:sz w:val="24"/>
          <w:szCs w:val="24"/>
        </w:rPr>
        <w:t>Hodges, S. (2019). The counseling practicum and internship manual: A resource for graduate counseling students (3rd ed.). New York: Springer Publishing Co. ISBN – 978-0-8261-4302-0; Ebook ISBN—978-0-8261-4303-7</w:t>
      </w:r>
    </w:p>
    <w:p w14:paraId="137013BE" w14:textId="42B978BD" w:rsidR="00157DEC" w:rsidRPr="00262B4B" w:rsidRDefault="3B8F5EDD" w:rsidP="750AEF9F">
      <w:pPr>
        <w:pStyle w:val="Heading4"/>
        <w:spacing w:before="319" w:after="319"/>
        <w:rPr>
          <w:rFonts w:ascii="Times New Roman" w:hAnsi="Times New Roman" w:cs="Times New Roman"/>
          <w:sz w:val="24"/>
          <w:szCs w:val="24"/>
        </w:rPr>
      </w:pPr>
      <w:r w:rsidRPr="00262B4B">
        <w:rPr>
          <w:rFonts w:ascii="Times New Roman" w:eastAsia="Times New Roman" w:hAnsi="Times New Roman" w:cs="Times New Roman"/>
          <w:b/>
          <w:bCs/>
          <w:i w:val="0"/>
          <w:iCs w:val="0"/>
          <w:color w:val="000000" w:themeColor="text1"/>
          <w:sz w:val="24"/>
          <w:szCs w:val="24"/>
        </w:rPr>
        <w:lastRenderedPageBreak/>
        <w:t>Required Reading(s)</w:t>
      </w:r>
    </w:p>
    <w:p w14:paraId="75193E66" w14:textId="6632BC34" w:rsidR="00157DEC" w:rsidRPr="00262B4B" w:rsidRDefault="3B8F5EDD" w:rsidP="750AEF9F">
      <w:pPr>
        <w:pStyle w:val="ListParagraph"/>
        <w:numPr>
          <w:ilvl w:val="0"/>
          <w:numId w:val="2"/>
        </w:numPr>
        <w:spacing w:after="0"/>
        <w:rPr>
          <w:rFonts w:ascii="Times New Roman" w:eastAsia="Times New Roman" w:hAnsi="Times New Roman" w:cs="Times New Roman"/>
          <w:color w:val="000000" w:themeColor="text1"/>
          <w:sz w:val="24"/>
          <w:szCs w:val="24"/>
        </w:rPr>
      </w:pPr>
      <w:r w:rsidRPr="00262B4B">
        <w:rPr>
          <w:rFonts w:ascii="Times New Roman" w:eastAsia="Times New Roman" w:hAnsi="Times New Roman" w:cs="Times New Roman"/>
          <w:color w:val="000000" w:themeColor="text1"/>
          <w:sz w:val="24"/>
          <w:szCs w:val="24"/>
        </w:rPr>
        <w:t>ACA Code of Ethics</w:t>
      </w:r>
    </w:p>
    <w:p w14:paraId="7CABDFE0" w14:textId="23E3823F" w:rsidR="00157DEC" w:rsidRPr="00262B4B" w:rsidRDefault="00000000" w:rsidP="750AEF9F">
      <w:pPr>
        <w:pStyle w:val="ListParagraph"/>
        <w:numPr>
          <w:ilvl w:val="0"/>
          <w:numId w:val="2"/>
        </w:numPr>
        <w:spacing w:after="0"/>
        <w:rPr>
          <w:rFonts w:ascii="Times New Roman" w:eastAsia="Times New Roman" w:hAnsi="Times New Roman" w:cs="Times New Roman"/>
          <w:color w:val="000000" w:themeColor="text1"/>
          <w:sz w:val="24"/>
          <w:szCs w:val="24"/>
        </w:rPr>
      </w:pPr>
      <w:hyperlink r:id="rId12">
        <w:r w:rsidR="3B8F5EDD" w:rsidRPr="00262B4B">
          <w:rPr>
            <w:rStyle w:val="Hyperlink"/>
            <w:rFonts w:ascii="Times New Roman" w:eastAsia="Times New Roman" w:hAnsi="Times New Roman" w:cs="Times New Roman"/>
            <w:color w:val="000000" w:themeColor="text1"/>
            <w:sz w:val="24"/>
            <w:szCs w:val="24"/>
          </w:rPr>
          <w:t>Association for Play Therapy</w:t>
        </w:r>
      </w:hyperlink>
    </w:p>
    <w:p w14:paraId="57D709D5" w14:textId="01CF6897" w:rsidR="00157DEC" w:rsidRPr="00262B4B" w:rsidRDefault="00000000" w:rsidP="750AEF9F">
      <w:pPr>
        <w:pStyle w:val="ListParagraph"/>
        <w:numPr>
          <w:ilvl w:val="0"/>
          <w:numId w:val="2"/>
        </w:numPr>
        <w:spacing w:after="0"/>
        <w:rPr>
          <w:rFonts w:ascii="Times New Roman" w:eastAsia="Times New Roman" w:hAnsi="Times New Roman" w:cs="Times New Roman"/>
          <w:color w:val="000000" w:themeColor="text1"/>
          <w:sz w:val="24"/>
          <w:szCs w:val="24"/>
        </w:rPr>
      </w:pPr>
      <w:hyperlink r:id="rId13">
        <w:r w:rsidR="3B8F5EDD" w:rsidRPr="00262B4B">
          <w:rPr>
            <w:rStyle w:val="Hyperlink"/>
            <w:rFonts w:ascii="Times New Roman" w:eastAsia="Times New Roman" w:hAnsi="Times New Roman" w:cs="Times New Roman"/>
            <w:color w:val="000000" w:themeColor="text1"/>
            <w:sz w:val="24"/>
            <w:szCs w:val="24"/>
          </w:rPr>
          <w:t>Current Trends in Grief Counseling (PDF)</w:t>
        </w:r>
      </w:hyperlink>
    </w:p>
    <w:p w14:paraId="0488ADF0" w14:textId="2C98A757" w:rsidR="00157DEC" w:rsidRPr="00262B4B" w:rsidRDefault="00000000" w:rsidP="750AEF9F">
      <w:pPr>
        <w:pStyle w:val="ListParagraph"/>
        <w:numPr>
          <w:ilvl w:val="0"/>
          <w:numId w:val="2"/>
        </w:numPr>
        <w:spacing w:after="0"/>
        <w:rPr>
          <w:rFonts w:ascii="Times New Roman" w:eastAsia="Times New Roman" w:hAnsi="Times New Roman" w:cs="Times New Roman"/>
          <w:color w:val="000000" w:themeColor="text1"/>
          <w:sz w:val="24"/>
          <w:szCs w:val="24"/>
        </w:rPr>
      </w:pPr>
      <w:hyperlink r:id="rId14">
        <w:r w:rsidR="3B8F5EDD" w:rsidRPr="00262B4B">
          <w:rPr>
            <w:rStyle w:val="Hyperlink"/>
            <w:rFonts w:ascii="Times New Roman" w:eastAsia="Times New Roman" w:hAnsi="Times New Roman" w:cs="Times New Roman"/>
            <w:color w:val="000000" w:themeColor="text1"/>
            <w:sz w:val="24"/>
            <w:szCs w:val="24"/>
          </w:rPr>
          <w:t>The Department of Counseling Student Clinical Experience Manual (PDF)</w:t>
        </w:r>
      </w:hyperlink>
    </w:p>
    <w:p w14:paraId="349969B2" w14:textId="58AC35A3" w:rsidR="00157DEC" w:rsidRPr="00262B4B" w:rsidRDefault="3B8F5EDD" w:rsidP="750AEF9F">
      <w:pPr>
        <w:pStyle w:val="ListParagraph"/>
        <w:numPr>
          <w:ilvl w:val="0"/>
          <w:numId w:val="2"/>
        </w:numPr>
        <w:spacing w:after="0"/>
        <w:rPr>
          <w:rFonts w:ascii="Times New Roman" w:eastAsia="Times New Roman" w:hAnsi="Times New Roman" w:cs="Times New Roman"/>
          <w:color w:val="000000" w:themeColor="text1"/>
          <w:sz w:val="24"/>
          <w:szCs w:val="24"/>
        </w:rPr>
      </w:pPr>
      <w:r w:rsidRPr="00262B4B">
        <w:rPr>
          <w:rFonts w:ascii="Times New Roman" w:eastAsia="Times New Roman" w:hAnsi="Times New Roman" w:cs="Times New Roman"/>
          <w:color w:val="000000" w:themeColor="text1"/>
          <w:sz w:val="24"/>
          <w:szCs w:val="24"/>
        </w:rPr>
        <w:t xml:space="preserve">Frame, M. W. &amp; Williams, C. B. (2005). </w:t>
      </w:r>
      <w:hyperlink r:id="rId15">
        <w:r w:rsidRPr="00262B4B">
          <w:rPr>
            <w:rStyle w:val="Hyperlink"/>
            <w:rFonts w:ascii="Times New Roman" w:eastAsia="Times New Roman" w:hAnsi="Times New Roman" w:cs="Times New Roman"/>
            <w:color w:val="000000" w:themeColor="text1"/>
            <w:sz w:val="24"/>
            <w:szCs w:val="24"/>
          </w:rPr>
          <w:t>A model of ethical decision making from a multicultural perspective. (PDF)</w:t>
        </w:r>
      </w:hyperlink>
      <w:r w:rsidRPr="00262B4B">
        <w:rPr>
          <w:rFonts w:ascii="Times New Roman" w:eastAsia="Times New Roman" w:hAnsi="Times New Roman" w:cs="Times New Roman"/>
          <w:color w:val="000000" w:themeColor="text1"/>
          <w:sz w:val="24"/>
          <w:szCs w:val="24"/>
        </w:rPr>
        <w:t xml:space="preserve"> </w:t>
      </w:r>
      <w:r w:rsidRPr="00262B4B">
        <w:rPr>
          <w:rFonts w:ascii="Times New Roman" w:eastAsia="Times New Roman" w:hAnsi="Times New Roman" w:cs="Times New Roman"/>
          <w:i/>
          <w:iCs/>
          <w:color w:val="000000" w:themeColor="text1"/>
          <w:sz w:val="24"/>
          <w:szCs w:val="24"/>
        </w:rPr>
        <w:t>Counseling and Values</w:t>
      </w:r>
      <w:r w:rsidRPr="00262B4B">
        <w:rPr>
          <w:rFonts w:ascii="Times New Roman" w:eastAsia="Times New Roman" w:hAnsi="Times New Roman" w:cs="Times New Roman"/>
          <w:color w:val="000000" w:themeColor="text1"/>
          <w:sz w:val="24"/>
          <w:szCs w:val="24"/>
        </w:rPr>
        <w:t xml:space="preserve">, </w:t>
      </w:r>
      <w:r w:rsidRPr="00262B4B">
        <w:rPr>
          <w:rFonts w:ascii="Times New Roman" w:eastAsia="Times New Roman" w:hAnsi="Times New Roman" w:cs="Times New Roman"/>
          <w:i/>
          <w:iCs/>
          <w:color w:val="000000" w:themeColor="text1"/>
          <w:sz w:val="24"/>
          <w:szCs w:val="24"/>
        </w:rPr>
        <w:t>49</w:t>
      </w:r>
      <w:r w:rsidRPr="00262B4B">
        <w:rPr>
          <w:rFonts w:ascii="Times New Roman" w:eastAsia="Times New Roman" w:hAnsi="Times New Roman" w:cs="Times New Roman"/>
          <w:color w:val="000000" w:themeColor="text1"/>
          <w:sz w:val="24"/>
          <w:szCs w:val="24"/>
        </w:rPr>
        <w:t>(3), 165–179.</w:t>
      </w:r>
    </w:p>
    <w:p w14:paraId="12C713D2" w14:textId="2E454DE6" w:rsidR="00157DEC" w:rsidRPr="00262B4B" w:rsidRDefault="3B8F5EDD" w:rsidP="750AEF9F">
      <w:pPr>
        <w:pStyle w:val="ListParagraph"/>
        <w:numPr>
          <w:ilvl w:val="0"/>
          <w:numId w:val="2"/>
        </w:numPr>
        <w:spacing w:after="0"/>
        <w:rPr>
          <w:rFonts w:ascii="Times New Roman" w:eastAsia="Times New Roman" w:hAnsi="Times New Roman" w:cs="Times New Roman"/>
          <w:color w:val="000000" w:themeColor="text1"/>
          <w:sz w:val="24"/>
          <w:szCs w:val="24"/>
        </w:rPr>
      </w:pPr>
      <w:r w:rsidRPr="00262B4B">
        <w:rPr>
          <w:rFonts w:ascii="Times New Roman" w:eastAsia="Times New Roman" w:hAnsi="Times New Roman" w:cs="Times New Roman"/>
          <w:color w:val="000000" w:themeColor="text1"/>
          <w:sz w:val="24"/>
          <w:szCs w:val="24"/>
        </w:rPr>
        <w:t>Policy &amp; Procedure Manual at your practicum site</w:t>
      </w:r>
    </w:p>
    <w:p w14:paraId="17D0F608" w14:textId="508F428B" w:rsidR="00157DEC" w:rsidRPr="00262B4B" w:rsidRDefault="3B8F5EDD" w:rsidP="750AEF9F">
      <w:pPr>
        <w:pStyle w:val="ListParagraph"/>
        <w:numPr>
          <w:ilvl w:val="0"/>
          <w:numId w:val="2"/>
        </w:numPr>
        <w:spacing w:after="0"/>
        <w:rPr>
          <w:rFonts w:ascii="Times New Roman" w:eastAsia="Times New Roman" w:hAnsi="Times New Roman" w:cs="Times New Roman"/>
          <w:color w:val="000000" w:themeColor="text1"/>
          <w:sz w:val="24"/>
          <w:szCs w:val="24"/>
        </w:rPr>
      </w:pPr>
      <w:r w:rsidRPr="00262B4B">
        <w:rPr>
          <w:rFonts w:ascii="Times New Roman" w:eastAsia="Times New Roman" w:hAnsi="Times New Roman" w:cs="Times New Roman"/>
          <w:color w:val="000000" w:themeColor="text1"/>
          <w:sz w:val="24"/>
          <w:szCs w:val="24"/>
        </w:rPr>
        <w:t>Practicum Forms</w:t>
      </w:r>
    </w:p>
    <w:p w14:paraId="71F0BBAF" w14:textId="4EF2642B" w:rsidR="00157DEC" w:rsidRPr="00262B4B" w:rsidRDefault="3B8F5EDD" w:rsidP="750AEF9F">
      <w:pPr>
        <w:pStyle w:val="ListParagraph"/>
        <w:numPr>
          <w:ilvl w:val="0"/>
          <w:numId w:val="2"/>
        </w:numPr>
        <w:spacing w:after="0"/>
        <w:rPr>
          <w:rFonts w:ascii="Times New Roman" w:eastAsia="Times New Roman" w:hAnsi="Times New Roman" w:cs="Times New Roman"/>
          <w:color w:val="000000" w:themeColor="text1"/>
          <w:sz w:val="24"/>
          <w:szCs w:val="24"/>
        </w:rPr>
      </w:pPr>
      <w:r w:rsidRPr="00262B4B">
        <w:rPr>
          <w:rFonts w:ascii="Times New Roman" w:eastAsia="Times New Roman" w:hAnsi="Times New Roman" w:cs="Times New Roman"/>
          <w:color w:val="000000" w:themeColor="text1"/>
          <w:sz w:val="24"/>
          <w:szCs w:val="24"/>
        </w:rPr>
        <w:t>Practicum Syllabus</w:t>
      </w:r>
    </w:p>
    <w:p w14:paraId="51B95177" w14:textId="32D80428" w:rsidR="00157DEC" w:rsidRPr="00262B4B" w:rsidRDefault="00000000" w:rsidP="750AEF9F">
      <w:pPr>
        <w:pStyle w:val="ListParagraph"/>
        <w:numPr>
          <w:ilvl w:val="0"/>
          <w:numId w:val="2"/>
        </w:numPr>
        <w:spacing w:after="0"/>
        <w:rPr>
          <w:rFonts w:ascii="Times New Roman" w:eastAsia="Times New Roman" w:hAnsi="Times New Roman" w:cs="Times New Roman"/>
          <w:color w:val="000000" w:themeColor="text1"/>
          <w:sz w:val="24"/>
          <w:szCs w:val="24"/>
        </w:rPr>
      </w:pPr>
      <w:hyperlink r:id="rId16">
        <w:r w:rsidR="3B8F5EDD" w:rsidRPr="00262B4B">
          <w:rPr>
            <w:rStyle w:val="Hyperlink"/>
            <w:rFonts w:ascii="Times New Roman" w:eastAsia="Times New Roman" w:hAnsi="Times New Roman" w:cs="Times New Roman"/>
            <w:color w:val="000000" w:themeColor="text1"/>
            <w:sz w:val="24"/>
            <w:szCs w:val="24"/>
          </w:rPr>
          <w:t>Wolfelt's Mourner's Bill of Rights (PDF)</w:t>
        </w:r>
      </w:hyperlink>
    </w:p>
    <w:p w14:paraId="69272301" w14:textId="57826CA4" w:rsidR="00157DEC" w:rsidRPr="00262B4B" w:rsidRDefault="00000000" w:rsidP="750AEF9F">
      <w:pPr>
        <w:pStyle w:val="ListParagraph"/>
        <w:numPr>
          <w:ilvl w:val="0"/>
          <w:numId w:val="2"/>
        </w:numPr>
        <w:spacing w:after="0"/>
        <w:rPr>
          <w:rStyle w:val="Hyperlink"/>
          <w:rFonts w:ascii="Times New Roman" w:eastAsia="Times New Roman" w:hAnsi="Times New Roman" w:cs="Times New Roman"/>
          <w:color w:val="000000" w:themeColor="text1"/>
          <w:sz w:val="24"/>
          <w:szCs w:val="24"/>
          <w:u w:val="none"/>
        </w:rPr>
      </w:pPr>
      <w:hyperlink r:id="rId17">
        <w:r w:rsidR="3B8F5EDD" w:rsidRPr="00262B4B">
          <w:rPr>
            <w:rStyle w:val="Hyperlink"/>
            <w:rFonts w:ascii="Times New Roman" w:eastAsia="Times New Roman" w:hAnsi="Times New Roman" w:cs="Times New Roman"/>
            <w:color w:val="000000" w:themeColor="text1"/>
            <w:sz w:val="24"/>
            <w:szCs w:val="24"/>
          </w:rPr>
          <w:t>Zoom User guide (PDF)</w:t>
        </w:r>
      </w:hyperlink>
    </w:p>
    <w:p w14:paraId="2C320384" w14:textId="77777777" w:rsidR="00186372" w:rsidRPr="00262B4B" w:rsidRDefault="00186372" w:rsidP="00186372">
      <w:pPr>
        <w:spacing w:after="0"/>
        <w:rPr>
          <w:rFonts w:ascii="Times New Roman" w:eastAsia="Times New Roman" w:hAnsi="Times New Roman" w:cs="Times New Roman"/>
          <w:color w:val="000000" w:themeColor="text1"/>
          <w:sz w:val="24"/>
          <w:szCs w:val="24"/>
        </w:rPr>
      </w:pPr>
    </w:p>
    <w:p w14:paraId="3D258B0C" w14:textId="77777777" w:rsidR="00186372" w:rsidRPr="00262B4B" w:rsidRDefault="00186372" w:rsidP="00186372">
      <w:pPr>
        <w:spacing w:before="100" w:beforeAutospacing="1" w:after="100" w:afterAutospacing="1"/>
        <w:outlineLvl w:val="3"/>
        <w:rPr>
          <w:rFonts w:ascii="Times New Roman" w:eastAsia="Times New Roman" w:hAnsi="Times New Roman" w:cs="Times New Roman"/>
          <w:b/>
          <w:bCs/>
          <w:sz w:val="24"/>
          <w:szCs w:val="24"/>
        </w:rPr>
      </w:pPr>
      <w:r w:rsidRPr="00262B4B">
        <w:rPr>
          <w:rFonts w:ascii="Times New Roman" w:eastAsia="Times New Roman" w:hAnsi="Times New Roman" w:cs="Times New Roman"/>
          <w:b/>
          <w:bCs/>
          <w:sz w:val="24"/>
          <w:szCs w:val="24"/>
        </w:rPr>
        <w:t>Optional/Recommended Text(s)</w:t>
      </w:r>
    </w:p>
    <w:p w14:paraId="64542EF0" w14:textId="77777777" w:rsidR="00186372" w:rsidRPr="00262B4B" w:rsidRDefault="00186372" w:rsidP="00186372">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All are available as ebooks for </w:t>
      </w:r>
      <w:r w:rsidRPr="00262B4B">
        <w:rPr>
          <w:rFonts w:ascii="Times New Roman" w:eastAsia="Times New Roman" w:hAnsi="Times New Roman" w:cs="Times New Roman"/>
          <w:b/>
          <w:bCs/>
          <w:sz w:val="24"/>
          <w:szCs w:val="24"/>
        </w:rPr>
        <w:t>free</w:t>
      </w:r>
      <w:r w:rsidRPr="00262B4B">
        <w:rPr>
          <w:rFonts w:ascii="Times New Roman" w:eastAsia="Times New Roman" w:hAnsi="Times New Roman" w:cs="Times New Roman"/>
          <w:sz w:val="24"/>
          <w:szCs w:val="24"/>
        </w:rPr>
        <w:t xml:space="preserve"> through the WFU library:</w:t>
      </w:r>
    </w:p>
    <w:p w14:paraId="0C999664" w14:textId="77777777" w:rsidR="00186372" w:rsidRPr="00262B4B" w:rsidRDefault="00186372" w:rsidP="0018637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Jongsma Jr., A. E., Bruce, T. J., &amp; Peterson, L. M. (2021). </w:t>
      </w:r>
      <w:r w:rsidRPr="00262B4B">
        <w:rPr>
          <w:rFonts w:ascii="Times New Roman" w:eastAsia="Times New Roman" w:hAnsi="Times New Roman" w:cs="Times New Roman"/>
          <w:i/>
          <w:iCs/>
          <w:sz w:val="24"/>
          <w:szCs w:val="24"/>
        </w:rPr>
        <w:t>The complete adult psychotherapy treatment planner: Includes DSM-5 updates</w:t>
      </w:r>
      <w:r w:rsidRPr="00262B4B">
        <w:rPr>
          <w:rFonts w:ascii="Times New Roman" w:eastAsia="Times New Roman" w:hAnsi="Times New Roman" w:cs="Times New Roman"/>
          <w:sz w:val="24"/>
          <w:szCs w:val="24"/>
        </w:rPr>
        <w:t xml:space="preserve"> (6th ed.). Wiley. ISBN-13: 978-1119629931 | ISBN-10: 1119629934</w:t>
      </w:r>
    </w:p>
    <w:p w14:paraId="7B2B2EB3" w14:textId="77777777" w:rsidR="00186372" w:rsidRPr="00262B4B" w:rsidRDefault="00186372" w:rsidP="0018637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Berghuis, D. J., Peterson, L. M., McInnis, W.P., &amp; Bruce, T. J. (2014). </w:t>
      </w:r>
      <w:r w:rsidRPr="00262B4B">
        <w:rPr>
          <w:rFonts w:ascii="Times New Roman" w:eastAsia="Times New Roman" w:hAnsi="Times New Roman" w:cs="Times New Roman"/>
          <w:i/>
          <w:iCs/>
          <w:sz w:val="24"/>
          <w:szCs w:val="24"/>
        </w:rPr>
        <w:t>The adolescent psychotherapy treatment planner: Includes DSM-5 updates</w:t>
      </w:r>
      <w:r w:rsidRPr="00262B4B">
        <w:rPr>
          <w:rFonts w:ascii="Times New Roman" w:eastAsia="Times New Roman" w:hAnsi="Times New Roman" w:cs="Times New Roman"/>
          <w:sz w:val="24"/>
          <w:szCs w:val="24"/>
        </w:rPr>
        <w:t xml:space="preserve"> (5th ed.). Wiley. ISBN-13: 978-1118067840 | ISBN-10: 9781118067840</w:t>
      </w:r>
    </w:p>
    <w:p w14:paraId="42AB87F5" w14:textId="77777777" w:rsidR="00186372" w:rsidRPr="00262B4B" w:rsidRDefault="00186372" w:rsidP="0018637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Berghuis, D. J., Peterson, L. M., &amp; McInnis, W. P. (2014). </w:t>
      </w:r>
      <w:r w:rsidRPr="00262B4B">
        <w:rPr>
          <w:rFonts w:ascii="Times New Roman" w:eastAsia="Times New Roman" w:hAnsi="Times New Roman" w:cs="Times New Roman"/>
          <w:i/>
          <w:iCs/>
          <w:sz w:val="24"/>
          <w:szCs w:val="24"/>
        </w:rPr>
        <w:t>The child psychotherapy treatment planner: Includes DSM-5 updates</w:t>
      </w:r>
      <w:r w:rsidRPr="00262B4B">
        <w:rPr>
          <w:rFonts w:ascii="Times New Roman" w:eastAsia="Times New Roman" w:hAnsi="Times New Roman" w:cs="Times New Roman"/>
          <w:sz w:val="24"/>
          <w:szCs w:val="24"/>
        </w:rPr>
        <w:t xml:space="preserve"> (5th ed.). Wiley. ISBN-13: 978-1118067857 | ISBN-10: 9781118067857</w:t>
      </w:r>
    </w:p>
    <w:p w14:paraId="5DD7D956" w14:textId="4CBAA8D0" w:rsidR="00157DEC" w:rsidRPr="00262B4B" w:rsidRDefault="3B8F5EDD" w:rsidP="750AEF9F">
      <w:pPr>
        <w:pStyle w:val="Heading4"/>
        <w:spacing w:before="319" w:after="319"/>
        <w:rPr>
          <w:rFonts w:ascii="Times New Roman" w:hAnsi="Times New Roman" w:cs="Times New Roman"/>
          <w:sz w:val="24"/>
          <w:szCs w:val="24"/>
        </w:rPr>
      </w:pPr>
      <w:r w:rsidRPr="00262B4B">
        <w:rPr>
          <w:rFonts w:ascii="Times New Roman" w:eastAsia="Times New Roman" w:hAnsi="Times New Roman" w:cs="Times New Roman"/>
          <w:b/>
          <w:bCs/>
          <w:i w:val="0"/>
          <w:iCs w:val="0"/>
          <w:color w:val="000000" w:themeColor="text1"/>
          <w:sz w:val="24"/>
          <w:szCs w:val="24"/>
        </w:rPr>
        <w:t>Additional Materials</w:t>
      </w:r>
    </w:p>
    <w:p w14:paraId="433C0053" w14:textId="4430C94B" w:rsidR="00157DEC" w:rsidRPr="00262B4B" w:rsidRDefault="3B8F5EDD" w:rsidP="750AEF9F">
      <w:pPr>
        <w:spacing w:before="240" w:after="240"/>
        <w:rPr>
          <w:rFonts w:ascii="Times New Roman" w:hAnsi="Times New Roman" w:cs="Times New Roman"/>
          <w:sz w:val="24"/>
          <w:szCs w:val="24"/>
        </w:rPr>
      </w:pPr>
      <w:r w:rsidRPr="00262B4B">
        <w:rPr>
          <w:rFonts w:ascii="Times New Roman" w:eastAsia="Times New Roman" w:hAnsi="Times New Roman" w:cs="Times New Roman"/>
          <w:color w:val="000000" w:themeColor="text1"/>
          <w:sz w:val="24"/>
          <w:szCs w:val="24"/>
        </w:rPr>
        <w:t>Webcam.</w:t>
      </w:r>
    </w:p>
    <w:p w14:paraId="268A0308" w14:textId="07325981" w:rsidR="00157DEC" w:rsidRPr="00262B4B" w:rsidRDefault="00717D79" w:rsidP="00186372">
      <w:pPr>
        <w:rPr>
          <w:rFonts w:ascii="Times New Roman" w:hAnsi="Times New Roman" w:cs="Times New Roman"/>
          <w:sz w:val="32"/>
          <w:szCs w:val="32"/>
        </w:rPr>
      </w:pPr>
      <w:r w:rsidRPr="00262B4B">
        <w:rPr>
          <w:rFonts w:ascii="Times New Roman" w:hAnsi="Times New Roman" w:cs="Times New Roman"/>
          <w:sz w:val="24"/>
          <w:szCs w:val="24"/>
        </w:rPr>
        <w:br/>
      </w:r>
      <w:r w:rsidR="3B8F5EDD" w:rsidRPr="00262B4B">
        <w:rPr>
          <w:rFonts w:ascii="Times New Roman" w:eastAsia="Times New Roman" w:hAnsi="Times New Roman" w:cs="Times New Roman"/>
          <w:b/>
          <w:bCs/>
          <w:color w:val="000000" w:themeColor="text1"/>
          <w:sz w:val="32"/>
          <w:szCs w:val="32"/>
        </w:rPr>
        <w:t>Methods of Instruction</w:t>
      </w:r>
    </w:p>
    <w:p w14:paraId="46158E89" w14:textId="74ED6265" w:rsidR="00186372" w:rsidRPr="00262B4B" w:rsidRDefault="00186372" w:rsidP="00186372">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Instructional methods in this course include discussions and </w:t>
      </w:r>
      <w:r w:rsidR="00712300" w:rsidRPr="00262B4B">
        <w:rPr>
          <w:rFonts w:ascii="Times New Roman" w:eastAsia="Times New Roman" w:hAnsi="Times New Roman" w:cs="Times New Roman"/>
          <w:sz w:val="24"/>
          <w:szCs w:val="24"/>
        </w:rPr>
        <w:t>a variety</w:t>
      </w:r>
      <w:r w:rsidRPr="00262B4B">
        <w:rPr>
          <w:rFonts w:ascii="Times New Roman" w:eastAsia="Times New Roman" w:hAnsi="Times New Roman" w:cs="Times New Roman"/>
          <w:sz w:val="24"/>
          <w:szCs w:val="24"/>
        </w:rPr>
        <w:t xml:space="preserve"> of other supervision activities. Examples of such activities include:</w:t>
      </w:r>
    </w:p>
    <w:p w14:paraId="4409F403" w14:textId="77777777" w:rsidR="00186372" w:rsidRPr="00262B4B" w:rsidRDefault="00186372" w:rsidP="0018637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Role playing</w:t>
      </w:r>
    </w:p>
    <w:p w14:paraId="4CE2F38D" w14:textId="77777777" w:rsidR="00186372" w:rsidRPr="00262B4B" w:rsidRDefault="00186372" w:rsidP="0018637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Case presentations</w:t>
      </w:r>
    </w:p>
    <w:p w14:paraId="39A6479B" w14:textId="77777777" w:rsidR="00186372" w:rsidRPr="00262B4B" w:rsidRDefault="00186372" w:rsidP="0018637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Taping and critiquing</w:t>
      </w:r>
    </w:p>
    <w:p w14:paraId="3B15E7EA" w14:textId="77777777" w:rsidR="00186372" w:rsidRPr="00262B4B" w:rsidRDefault="00186372" w:rsidP="0018637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Group interaction</w:t>
      </w:r>
    </w:p>
    <w:p w14:paraId="526ED758" w14:textId="77777777" w:rsidR="00186372" w:rsidRPr="00262B4B" w:rsidRDefault="00186372" w:rsidP="0018637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lastRenderedPageBreak/>
        <w:t>Skill development exercises</w:t>
      </w:r>
    </w:p>
    <w:p w14:paraId="014834EC" w14:textId="77777777" w:rsidR="00186372" w:rsidRPr="00262B4B" w:rsidRDefault="00186372" w:rsidP="0018637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Peer consultation, including giving and receiving feedback</w:t>
      </w:r>
    </w:p>
    <w:p w14:paraId="4A22EF11" w14:textId="77777777" w:rsidR="00186372" w:rsidRPr="00262B4B" w:rsidRDefault="00186372" w:rsidP="0018637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Selected assigned readings about current issues and challenges</w:t>
      </w:r>
    </w:p>
    <w:p w14:paraId="393A34E5" w14:textId="77777777" w:rsidR="00186372" w:rsidRPr="00262B4B" w:rsidRDefault="00186372" w:rsidP="0018637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Self-assessment</w:t>
      </w:r>
    </w:p>
    <w:p w14:paraId="4B575B85" w14:textId="0E95353E" w:rsidR="00157DEC" w:rsidRPr="00262B4B" w:rsidRDefault="00186372" w:rsidP="0018637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Media</w:t>
      </w:r>
    </w:p>
    <w:p w14:paraId="3747C0FF" w14:textId="213BC232" w:rsidR="00157DEC" w:rsidRPr="00262B4B" w:rsidRDefault="3B8F5EDD" w:rsidP="750AEF9F">
      <w:pPr>
        <w:pStyle w:val="Heading3"/>
        <w:spacing w:before="281" w:after="281"/>
        <w:rPr>
          <w:rFonts w:ascii="Times New Roman" w:hAnsi="Times New Roman" w:cs="Times New Roman"/>
          <w:sz w:val="32"/>
          <w:szCs w:val="32"/>
        </w:rPr>
      </w:pPr>
      <w:r w:rsidRPr="00262B4B">
        <w:rPr>
          <w:rFonts w:ascii="Times New Roman" w:eastAsia="Times New Roman" w:hAnsi="Times New Roman" w:cs="Times New Roman"/>
          <w:b/>
          <w:bCs/>
          <w:color w:val="000000" w:themeColor="text1"/>
          <w:sz w:val="32"/>
          <w:szCs w:val="32"/>
        </w:rPr>
        <w:t>Instructor Interactions</w:t>
      </w:r>
    </w:p>
    <w:p w14:paraId="55056039" w14:textId="77777777" w:rsidR="00186372" w:rsidRPr="00262B4B" w:rsidRDefault="00186372" w:rsidP="00186372">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Apart from clinical courses, WFU online courses are primarily asynchronous in nature, meaning students and instructors can engage with the learning materials at different times. There are a few notable exceptions, however, such as live sessions, office hours, and triad work (skills courses). For the asynchronous portions of our courses, students interact with instructors through virtual discussion boards, weekly video and/or written announcements, email communications, and formative and summative feedback on assignments. For the synchronous portions of our courses, students interact with lead instructors in weekly, recorded live sessions, and with practitioner instructors in office hours. Regarding live sessions, lead instructors meet virtually with students one hour per week in which they present on a topic related to the learning material for the week, as well as answer questions that students have about the course material or assignments. In office hours, practitioner instructors answer students’ questions about course content and assignments. They also, at times, present on topics related to that week’s lessons.</w:t>
      </w:r>
    </w:p>
    <w:p w14:paraId="4A493C61" w14:textId="77777777" w:rsidR="00186372" w:rsidRPr="00262B4B" w:rsidRDefault="00186372" w:rsidP="00186372">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In clinical courses, instructors interact with students primarily through individual/triadic and group supervision sessions. Instructors also monitor students’ time logs, review required practicum and internship documents, evaluate their counseling session recordings and writeups, and submit midterm and final evaluations related to students’ counseling skills development, as well as their professional dispositions and behaviors development.</w:t>
      </w:r>
    </w:p>
    <w:p w14:paraId="6499DE12" w14:textId="458E7D3C" w:rsidR="00157DEC" w:rsidRPr="00262B4B" w:rsidRDefault="3B8F5EDD" w:rsidP="750AEF9F">
      <w:pPr>
        <w:pStyle w:val="Heading3"/>
        <w:spacing w:before="281" w:after="281"/>
        <w:rPr>
          <w:rFonts w:ascii="Times New Roman" w:hAnsi="Times New Roman" w:cs="Times New Roman"/>
          <w:sz w:val="32"/>
          <w:szCs w:val="32"/>
        </w:rPr>
      </w:pPr>
      <w:r w:rsidRPr="00262B4B">
        <w:rPr>
          <w:rFonts w:ascii="Times New Roman" w:eastAsia="Times New Roman" w:hAnsi="Times New Roman" w:cs="Times New Roman"/>
          <w:b/>
          <w:bCs/>
          <w:color w:val="000000" w:themeColor="text1"/>
          <w:sz w:val="32"/>
          <w:szCs w:val="32"/>
        </w:rPr>
        <w:t>Assessments</w:t>
      </w:r>
    </w:p>
    <w:p w14:paraId="077311B7" w14:textId="09DF17EF" w:rsidR="00157DEC" w:rsidRPr="00262B4B" w:rsidRDefault="3B8F5EDD" w:rsidP="750AEF9F">
      <w:pPr>
        <w:spacing w:before="240" w:after="240"/>
        <w:rPr>
          <w:rFonts w:ascii="Times New Roman" w:hAnsi="Times New Roman" w:cs="Times New Roman"/>
          <w:sz w:val="24"/>
          <w:szCs w:val="24"/>
        </w:rPr>
      </w:pPr>
      <w:r w:rsidRPr="00262B4B">
        <w:rPr>
          <w:rFonts w:ascii="Times New Roman" w:eastAsia="Times New Roman" w:hAnsi="Times New Roman" w:cs="Times New Roman"/>
          <w:color w:val="000000" w:themeColor="text1"/>
          <w:sz w:val="24"/>
          <w:szCs w:val="24"/>
        </w:rPr>
        <w:t>This section provides an overview of the items due during this course. See the Course Schedule for additional details.</w:t>
      </w:r>
    </w:p>
    <w:p w14:paraId="694E4922" w14:textId="54629344" w:rsidR="00157DEC" w:rsidRPr="00262B4B" w:rsidRDefault="3B8F5EDD" w:rsidP="750AEF9F">
      <w:pPr>
        <w:pStyle w:val="Heading4"/>
        <w:spacing w:before="319" w:after="319"/>
        <w:rPr>
          <w:rFonts w:ascii="Times New Roman" w:hAnsi="Times New Roman" w:cs="Times New Roman"/>
          <w:sz w:val="24"/>
          <w:szCs w:val="24"/>
        </w:rPr>
      </w:pPr>
      <w:r w:rsidRPr="00262B4B">
        <w:rPr>
          <w:rFonts w:ascii="Times New Roman" w:eastAsia="Times New Roman" w:hAnsi="Times New Roman" w:cs="Times New Roman"/>
          <w:b/>
          <w:bCs/>
          <w:i w:val="0"/>
          <w:iCs w:val="0"/>
          <w:color w:val="000000" w:themeColor="text1"/>
          <w:sz w:val="24"/>
          <w:szCs w:val="24"/>
        </w:rPr>
        <w:t>Discussions</w:t>
      </w:r>
    </w:p>
    <w:p w14:paraId="5DD593D5" w14:textId="23F096EF" w:rsidR="00157DEC" w:rsidRPr="00262B4B" w:rsidRDefault="3B8F5EDD" w:rsidP="750AEF9F">
      <w:pPr>
        <w:pStyle w:val="Heading5"/>
        <w:spacing w:before="333" w:after="333"/>
        <w:rPr>
          <w:rFonts w:ascii="Times New Roman" w:hAnsi="Times New Roman" w:cs="Times New Roman"/>
          <w:sz w:val="24"/>
          <w:szCs w:val="24"/>
        </w:rPr>
      </w:pPr>
      <w:r w:rsidRPr="00262B4B">
        <w:rPr>
          <w:rFonts w:ascii="Times New Roman" w:eastAsia="Times New Roman" w:hAnsi="Times New Roman" w:cs="Times New Roman"/>
          <w:b/>
          <w:bCs/>
          <w:color w:val="000000" w:themeColor="text1"/>
          <w:sz w:val="24"/>
          <w:szCs w:val="24"/>
        </w:rPr>
        <w:t>Weeks 1–14: Individual/Paired Supervision</w:t>
      </w:r>
    </w:p>
    <w:p w14:paraId="1B7FD239" w14:textId="16440005" w:rsidR="00157DEC" w:rsidRPr="00262B4B" w:rsidRDefault="3B8F5EDD" w:rsidP="750AEF9F">
      <w:pPr>
        <w:spacing w:before="240" w:after="240"/>
        <w:rPr>
          <w:rFonts w:ascii="Times New Roman" w:hAnsi="Times New Roman" w:cs="Times New Roman"/>
          <w:sz w:val="24"/>
          <w:szCs w:val="24"/>
        </w:rPr>
      </w:pPr>
      <w:r w:rsidRPr="00262B4B">
        <w:rPr>
          <w:rFonts w:ascii="Times New Roman" w:eastAsia="Times New Roman" w:hAnsi="Times New Roman" w:cs="Times New Roman"/>
          <w:color w:val="000000" w:themeColor="text1"/>
          <w:sz w:val="24"/>
          <w:szCs w:val="24"/>
        </w:rPr>
        <w:t>Discussion of each week’s objectives will occur during individual/paired supervision.</w:t>
      </w:r>
    </w:p>
    <w:p w14:paraId="4905EE46" w14:textId="75B452F7" w:rsidR="00157DEC" w:rsidRPr="00262B4B" w:rsidRDefault="3B8F5EDD" w:rsidP="750AEF9F">
      <w:pPr>
        <w:pStyle w:val="Heading5"/>
        <w:spacing w:before="333" w:after="333"/>
        <w:rPr>
          <w:rFonts w:ascii="Times New Roman" w:hAnsi="Times New Roman" w:cs="Times New Roman"/>
          <w:sz w:val="24"/>
          <w:szCs w:val="24"/>
        </w:rPr>
      </w:pPr>
      <w:r w:rsidRPr="00262B4B">
        <w:rPr>
          <w:rFonts w:ascii="Times New Roman" w:eastAsia="Times New Roman" w:hAnsi="Times New Roman" w:cs="Times New Roman"/>
          <w:b/>
          <w:bCs/>
          <w:color w:val="000000" w:themeColor="text1"/>
          <w:sz w:val="24"/>
          <w:szCs w:val="24"/>
        </w:rPr>
        <w:t>Weeks 1–14: Weekly Group Supervision</w:t>
      </w:r>
    </w:p>
    <w:p w14:paraId="5F5019FB" w14:textId="77777777" w:rsidR="00186372" w:rsidRPr="00262B4B" w:rsidRDefault="00186372" w:rsidP="00186372">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Each week, students will meet in group supervision. Most group supervision meetings will follow a general format. Typically, they will begin with a check-in so that each student can tell the group how things are going at their site, ask questions or make comments, and let the group </w:t>
      </w:r>
      <w:r w:rsidRPr="00262B4B">
        <w:rPr>
          <w:rFonts w:ascii="Times New Roman" w:eastAsia="Times New Roman" w:hAnsi="Times New Roman" w:cs="Times New Roman"/>
          <w:sz w:val="24"/>
          <w:szCs w:val="24"/>
        </w:rPr>
        <w:lastRenderedPageBreak/>
        <w:t>know of any specific issues about which they would like some help from the group. As a group, it will then be determined how to best divide the time to allow for the discussion of emergent issues, along with the week’s formal case presentation(s). Adjustments to the schedule will be made according to the needs of the group. The specific day of Weekly Individual/Paired and Group Supervision Meetings will be determined with the University Supervisor at the start of the course.</w:t>
      </w:r>
    </w:p>
    <w:p w14:paraId="76C00DCA" w14:textId="28385805" w:rsidR="00157DEC" w:rsidRPr="00262B4B" w:rsidRDefault="3B8F5EDD" w:rsidP="750AEF9F">
      <w:pPr>
        <w:pStyle w:val="Heading4"/>
        <w:spacing w:before="319" w:after="319"/>
        <w:rPr>
          <w:rFonts w:ascii="Times New Roman" w:hAnsi="Times New Roman" w:cs="Times New Roman"/>
          <w:sz w:val="24"/>
          <w:szCs w:val="24"/>
        </w:rPr>
      </w:pPr>
      <w:r w:rsidRPr="00262B4B">
        <w:rPr>
          <w:rFonts w:ascii="Times New Roman" w:eastAsia="Times New Roman" w:hAnsi="Times New Roman" w:cs="Times New Roman"/>
          <w:b/>
          <w:bCs/>
          <w:i w:val="0"/>
          <w:iCs w:val="0"/>
          <w:color w:val="000000" w:themeColor="text1"/>
          <w:sz w:val="24"/>
          <w:szCs w:val="24"/>
        </w:rPr>
        <w:t>Assignments</w:t>
      </w:r>
    </w:p>
    <w:p w14:paraId="7EB40D4C" w14:textId="5F2A5980" w:rsidR="00157DEC" w:rsidRPr="00262B4B" w:rsidRDefault="3B8F5EDD" w:rsidP="750AEF9F">
      <w:pPr>
        <w:spacing w:before="240" w:after="240"/>
        <w:rPr>
          <w:rFonts w:ascii="Times New Roman" w:hAnsi="Times New Roman" w:cs="Times New Roman"/>
          <w:sz w:val="24"/>
          <w:szCs w:val="24"/>
        </w:rPr>
      </w:pPr>
      <w:r w:rsidRPr="00262B4B">
        <w:rPr>
          <w:rFonts w:ascii="Times New Roman" w:eastAsia="Times New Roman" w:hAnsi="Times New Roman" w:cs="Times New Roman"/>
          <w:color w:val="000000" w:themeColor="text1"/>
          <w:sz w:val="24"/>
          <w:szCs w:val="24"/>
        </w:rPr>
        <w:t>These are the assignments that will be completed and submitted throughout the duration of the course.</w:t>
      </w:r>
    </w:p>
    <w:p w14:paraId="55939282" w14:textId="2CBD0093" w:rsidR="00186372" w:rsidRPr="00262B4B" w:rsidRDefault="3B8F5EDD" w:rsidP="00186372">
      <w:pPr>
        <w:spacing w:before="100" w:beforeAutospacing="1" w:after="100" w:afterAutospacing="1"/>
        <w:outlineLvl w:val="4"/>
        <w:rPr>
          <w:rFonts w:ascii="Times New Roman" w:eastAsia="Times New Roman" w:hAnsi="Times New Roman" w:cs="Times New Roman"/>
          <w:b/>
          <w:bCs/>
          <w:sz w:val="24"/>
          <w:szCs w:val="24"/>
        </w:rPr>
      </w:pPr>
      <w:r w:rsidRPr="00262B4B">
        <w:rPr>
          <w:rFonts w:ascii="Times New Roman" w:eastAsia="Times New Roman" w:hAnsi="Times New Roman" w:cs="Times New Roman"/>
          <w:b/>
          <w:bCs/>
          <w:color w:val="000000" w:themeColor="text1"/>
          <w:sz w:val="24"/>
          <w:szCs w:val="24"/>
        </w:rPr>
        <w:t xml:space="preserve">Week 4: </w:t>
      </w:r>
      <w:r w:rsidR="00186372" w:rsidRPr="00262B4B">
        <w:rPr>
          <w:rFonts w:ascii="Times New Roman" w:eastAsia="Times New Roman" w:hAnsi="Times New Roman" w:cs="Times New Roman"/>
          <w:b/>
          <w:bCs/>
          <w:sz w:val="24"/>
          <w:szCs w:val="24"/>
        </w:rPr>
        <w:t>Forms</w:t>
      </w:r>
    </w:p>
    <w:p w14:paraId="19685A7F" w14:textId="77777777" w:rsidR="00186372" w:rsidRPr="00262B4B" w:rsidRDefault="00186372" w:rsidP="00186372">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Students are expected to complete and submit the following required documentation by the end of Week 1:</w:t>
      </w:r>
    </w:p>
    <w:p w14:paraId="536488BC" w14:textId="77777777" w:rsidR="00186372" w:rsidRPr="00262B4B" w:rsidRDefault="00186372" w:rsidP="0018637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Ethical Guidelines and Professional Expectation Form</w:t>
      </w:r>
    </w:p>
    <w:p w14:paraId="52DE82E4" w14:textId="77777777" w:rsidR="00186372" w:rsidRPr="00262B4B" w:rsidRDefault="00186372" w:rsidP="0018637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Consent to Record Form</w:t>
      </w:r>
    </w:p>
    <w:p w14:paraId="3D504290" w14:textId="77777777" w:rsidR="00186372" w:rsidRPr="00262B4B" w:rsidRDefault="00186372" w:rsidP="0018637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Site Supervisor-Student Recording Agreement Form</w:t>
      </w:r>
    </w:p>
    <w:p w14:paraId="4B167111" w14:textId="77777777" w:rsidR="00186372" w:rsidRPr="00262B4B" w:rsidRDefault="00186372" w:rsidP="0018637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Learning Experience Form</w:t>
      </w:r>
    </w:p>
    <w:p w14:paraId="36FC8273" w14:textId="77777777" w:rsidR="00186372" w:rsidRPr="00262B4B" w:rsidRDefault="00186372" w:rsidP="0018637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Professional Disclosure Statement</w:t>
      </w:r>
    </w:p>
    <w:p w14:paraId="1025577D" w14:textId="77777777" w:rsidR="00186372" w:rsidRPr="00262B4B" w:rsidRDefault="00186372" w:rsidP="0018637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Statement of Individual Learning Goals</w:t>
      </w:r>
    </w:p>
    <w:p w14:paraId="039A047F" w14:textId="77777777" w:rsidR="00186372" w:rsidRPr="00262B4B" w:rsidRDefault="00186372" w:rsidP="0018637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Crisis Protocols</w:t>
      </w:r>
    </w:p>
    <w:p w14:paraId="46AB2473" w14:textId="77777777" w:rsidR="00186372" w:rsidRPr="00262B4B" w:rsidRDefault="00186372" w:rsidP="00186372">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If students will be conducting any tele-mental health counseling as part of their internship, they will complete the documentation requested as part of the Tele-mental Health Counseling Policy found in </w:t>
      </w:r>
      <w:hyperlink w:anchor="appendix" w:history="1">
        <w:r w:rsidRPr="00262B4B">
          <w:rPr>
            <w:rFonts w:ascii="Times New Roman" w:eastAsia="Times New Roman" w:hAnsi="Times New Roman" w:cs="Times New Roman"/>
            <w:color w:val="0000FF"/>
            <w:sz w:val="24"/>
            <w:szCs w:val="24"/>
            <w:u w:val="single"/>
          </w:rPr>
          <w:t>Appendix. A</w:t>
        </w:r>
      </w:hyperlink>
      <w:r w:rsidRPr="00262B4B">
        <w:rPr>
          <w:rFonts w:ascii="Times New Roman" w:eastAsia="Times New Roman" w:hAnsi="Times New Roman" w:cs="Times New Roman"/>
          <w:sz w:val="24"/>
          <w:szCs w:val="24"/>
        </w:rPr>
        <w:t>.</w:t>
      </w:r>
    </w:p>
    <w:p w14:paraId="69CBDEEB" w14:textId="77777777" w:rsidR="004F531E" w:rsidRPr="00262B4B" w:rsidRDefault="004F531E" w:rsidP="004F531E">
      <w:pPr>
        <w:spacing w:before="100" w:beforeAutospacing="1" w:after="100" w:afterAutospacing="1"/>
        <w:outlineLvl w:val="4"/>
        <w:rPr>
          <w:rFonts w:ascii="Times New Roman" w:eastAsia="Times New Roman" w:hAnsi="Times New Roman" w:cs="Times New Roman"/>
          <w:b/>
          <w:bCs/>
          <w:sz w:val="24"/>
          <w:szCs w:val="24"/>
        </w:rPr>
      </w:pPr>
      <w:r w:rsidRPr="00262B4B">
        <w:rPr>
          <w:rFonts w:ascii="Times New Roman" w:eastAsia="Times New Roman" w:hAnsi="Times New Roman" w:cs="Times New Roman"/>
          <w:b/>
          <w:bCs/>
          <w:sz w:val="24"/>
          <w:szCs w:val="24"/>
        </w:rPr>
        <w:t>Weeks 1–14: Weekly Time Log</w:t>
      </w:r>
    </w:p>
    <w:p w14:paraId="4D33BD34" w14:textId="77777777" w:rsidR="004F531E" w:rsidRPr="00262B4B" w:rsidRDefault="004F531E" w:rsidP="004F531E">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Each week, students will complete a weekly time log in the Field Placement section of Anthology Portfolio. The weekly time log is cumulative and thus, the Week 14 time log will serve as a final time log documenting all of the hours for the full semester. The time log should be signed by the site supervisor in Anthology Portfolio once a week. The university supervisor will review the logs each week and monitor student progress.</w:t>
      </w:r>
    </w:p>
    <w:p w14:paraId="54EE59F1" w14:textId="77777777" w:rsidR="004F531E" w:rsidRPr="00262B4B" w:rsidRDefault="004F531E" w:rsidP="004F531E">
      <w:pPr>
        <w:spacing w:before="100" w:beforeAutospacing="1" w:after="100" w:afterAutospacing="1"/>
        <w:outlineLvl w:val="4"/>
        <w:rPr>
          <w:rFonts w:ascii="Times New Roman" w:eastAsia="Times New Roman" w:hAnsi="Times New Roman" w:cs="Times New Roman"/>
          <w:b/>
          <w:bCs/>
          <w:sz w:val="24"/>
          <w:szCs w:val="24"/>
        </w:rPr>
      </w:pPr>
      <w:r w:rsidRPr="00262B4B">
        <w:rPr>
          <w:rFonts w:ascii="Times New Roman" w:eastAsia="Times New Roman" w:hAnsi="Times New Roman" w:cs="Times New Roman"/>
          <w:b/>
          <w:bCs/>
          <w:sz w:val="24"/>
          <w:szCs w:val="24"/>
        </w:rPr>
        <w:t>Week 7: Site Supervisor’s Evaluation—Midterm</w:t>
      </w:r>
    </w:p>
    <w:p w14:paraId="56FD5B86" w14:textId="77777777" w:rsidR="004F531E" w:rsidRPr="00262B4B" w:rsidRDefault="004F531E" w:rsidP="004F531E">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As students approach the halfway point of the semester, they will ask their site supervisor to provide them with a midterm evaluation using the Midterm Evaluation Form within the Field Placement section of Anthology Portfolio. Students will then review the evaluation together with their site supervisor during their Week 7 site supervision meeting. The site supervisor will </w:t>
      </w:r>
      <w:r w:rsidRPr="00262B4B">
        <w:rPr>
          <w:rFonts w:ascii="Times New Roman" w:eastAsia="Times New Roman" w:hAnsi="Times New Roman" w:cs="Times New Roman"/>
          <w:sz w:val="24"/>
          <w:szCs w:val="24"/>
        </w:rPr>
        <w:lastRenderedPageBreak/>
        <w:t>complete this assignment, but students are expected to ensure that their site supervisor has access to the midterm and final evaluation forms within Anthology Portfolio.</w:t>
      </w:r>
    </w:p>
    <w:p w14:paraId="50AD0FE0" w14:textId="77777777" w:rsidR="004F531E" w:rsidRPr="00262B4B" w:rsidRDefault="004F531E" w:rsidP="004F531E">
      <w:pPr>
        <w:spacing w:before="100" w:beforeAutospacing="1" w:after="100" w:afterAutospacing="1"/>
        <w:outlineLvl w:val="4"/>
        <w:rPr>
          <w:rFonts w:ascii="Times New Roman" w:eastAsia="Times New Roman" w:hAnsi="Times New Roman" w:cs="Times New Roman"/>
          <w:b/>
          <w:bCs/>
          <w:sz w:val="24"/>
          <w:szCs w:val="24"/>
        </w:rPr>
      </w:pPr>
      <w:r w:rsidRPr="00262B4B">
        <w:rPr>
          <w:rFonts w:ascii="Times New Roman" w:eastAsia="Times New Roman" w:hAnsi="Times New Roman" w:cs="Times New Roman"/>
          <w:b/>
          <w:bCs/>
          <w:sz w:val="24"/>
          <w:szCs w:val="24"/>
        </w:rPr>
        <w:t>Week 8: University Supervisor’s Evaluation—Midterm</w:t>
      </w:r>
    </w:p>
    <w:p w14:paraId="1A46E94E" w14:textId="77777777" w:rsidR="004F531E" w:rsidRPr="00262B4B" w:rsidRDefault="004F531E" w:rsidP="004F531E">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At both the midpoint and closing of the semester, the university supervisor will provide the student with an evaluation using the Supervisor Evaluation rubric in Anthology Portfolio. They will review it with the student in an individual supervision meeting. The university supervisor will complete this requirement within the Field Placement section of Anthology Portfolio.</w:t>
      </w:r>
    </w:p>
    <w:p w14:paraId="68F4CFD3" w14:textId="04A4E616" w:rsidR="00157DEC" w:rsidRPr="00262B4B" w:rsidRDefault="3B8F5EDD" w:rsidP="750AEF9F">
      <w:pPr>
        <w:pStyle w:val="Heading5"/>
        <w:spacing w:before="333" w:after="333"/>
        <w:rPr>
          <w:rFonts w:ascii="Times New Roman" w:hAnsi="Times New Roman" w:cs="Times New Roman"/>
          <w:sz w:val="24"/>
          <w:szCs w:val="24"/>
        </w:rPr>
      </w:pPr>
      <w:r w:rsidRPr="00262B4B">
        <w:rPr>
          <w:rFonts w:ascii="Times New Roman" w:eastAsia="Times New Roman" w:hAnsi="Times New Roman" w:cs="Times New Roman"/>
          <w:b/>
          <w:bCs/>
          <w:color w:val="000000" w:themeColor="text1"/>
          <w:sz w:val="24"/>
          <w:szCs w:val="24"/>
        </w:rPr>
        <w:t>Case Presentation and Recordings</w:t>
      </w:r>
    </w:p>
    <w:p w14:paraId="64E6ABED" w14:textId="77777777" w:rsidR="004F531E" w:rsidRPr="00262B4B" w:rsidRDefault="004F531E" w:rsidP="004F531E">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Students will make at least one oral case presentation to the supervision group. This will count towards one of three required recordings using the Recording Review Form. Each week, from Weeks 3 to 13, one or two people will present their recording to the group during the group supervision session. The instructor will coordinate scheduling and post a schedule early in the semester listing who will be presenting each week. Students will come prepared to share their recording, explain their evaluation, and answer questions posed by the instructor and fellow classmates. Students will provide their peers with a de-identified write-up of your the using the WFU Recording Review Form. Students will then submit the full session recording and review to their supervisor two workdays prior to the group meeting in which they will be presenting. Students should select one continuous segment of recording approximately 10 minutes long for their presentation. Students will sign up for presentation dates.</w:t>
      </w:r>
    </w:p>
    <w:p w14:paraId="634B2A0E" w14:textId="45900F2E" w:rsidR="00157DEC" w:rsidRPr="00262B4B" w:rsidRDefault="3B8F5EDD" w:rsidP="750AEF9F">
      <w:pPr>
        <w:pStyle w:val="Heading5"/>
        <w:spacing w:before="333" w:after="333"/>
        <w:rPr>
          <w:rFonts w:ascii="Times New Roman" w:hAnsi="Times New Roman" w:cs="Times New Roman"/>
          <w:sz w:val="24"/>
          <w:szCs w:val="24"/>
        </w:rPr>
      </w:pPr>
      <w:r w:rsidRPr="00262B4B">
        <w:rPr>
          <w:rFonts w:ascii="Times New Roman" w:eastAsia="Times New Roman" w:hAnsi="Times New Roman" w:cs="Times New Roman"/>
          <w:b/>
          <w:bCs/>
          <w:color w:val="000000" w:themeColor="text1"/>
          <w:sz w:val="24"/>
          <w:szCs w:val="24"/>
        </w:rPr>
        <w:t>Individual Supervision Counseling Recordings – Recording Review Forms</w:t>
      </w:r>
    </w:p>
    <w:p w14:paraId="3C20606D" w14:textId="77777777" w:rsidR="004F531E" w:rsidRPr="00262B4B" w:rsidRDefault="004F531E" w:rsidP="004F531E">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In addition to recordings for group supervision case presentations, students will listen to, review, and submit two session recordings for each of their 2nd and 3rd Individual Supervision Meetings. The audio/video recording submissions via Zoom should be accompanied by a Recording Review Form, which students will upload into Anthology Portfolio. The university supervisor will provide the student with feedback on the set of two session recordings during each of their 2nd and 3rd Individual Supervision Meetings. The university supervisor may require additional recordings based on the individual student’s developmental needs.</w:t>
      </w:r>
    </w:p>
    <w:p w14:paraId="411FF942" w14:textId="77777777" w:rsidR="004F531E" w:rsidRPr="00262B4B" w:rsidRDefault="004F531E" w:rsidP="004F531E">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If a student cannot obtain a session recording at their site, they will consult with their lead faculty and university supervisor about completing the alternative recording assignment in place of a client recording. The first session recording is due by Week 6 Day 7 and the second session recording is due before the final individual supervision session. If a student cannot submit their first recording by Week 6 Day 7, they should discuss other arrangements with their university supervisor and lead faculty.</w:t>
      </w:r>
    </w:p>
    <w:p w14:paraId="02AA33A5" w14:textId="77777777" w:rsidR="004F531E" w:rsidRPr="00262B4B" w:rsidRDefault="004F531E" w:rsidP="004F531E">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Please review the WFU HIPAA-Secure </w:t>
      </w:r>
      <w:hyperlink r:id="rId18" w:tgtFrame="_blank" w:history="1">
        <w:r w:rsidRPr="00262B4B">
          <w:rPr>
            <w:rFonts w:ascii="Times New Roman" w:eastAsia="Times New Roman" w:hAnsi="Times New Roman" w:cs="Times New Roman"/>
            <w:color w:val="0000FF"/>
            <w:sz w:val="24"/>
            <w:szCs w:val="24"/>
            <w:u w:val="single"/>
          </w:rPr>
          <w:t>Zoom Policies and Procedures</w:t>
        </w:r>
      </w:hyperlink>
      <w:r w:rsidRPr="00262B4B">
        <w:rPr>
          <w:rFonts w:ascii="Times New Roman" w:eastAsia="Times New Roman" w:hAnsi="Times New Roman" w:cs="Times New Roman"/>
          <w:sz w:val="24"/>
          <w:szCs w:val="24"/>
        </w:rPr>
        <w:t xml:space="preserve"> before recording counseling sessions.</w:t>
      </w:r>
    </w:p>
    <w:p w14:paraId="24B43EF0" w14:textId="77777777" w:rsidR="004F531E" w:rsidRPr="00262B4B" w:rsidRDefault="004F531E" w:rsidP="004F531E">
      <w:pPr>
        <w:spacing w:before="100" w:beforeAutospacing="1" w:after="100" w:afterAutospacing="1"/>
        <w:outlineLvl w:val="4"/>
        <w:rPr>
          <w:rFonts w:ascii="Times New Roman" w:eastAsia="Times New Roman" w:hAnsi="Times New Roman" w:cs="Times New Roman"/>
          <w:b/>
          <w:bCs/>
          <w:sz w:val="24"/>
          <w:szCs w:val="24"/>
        </w:rPr>
      </w:pPr>
      <w:r w:rsidRPr="00262B4B">
        <w:rPr>
          <w:rFonts w:ascii="Times New Roman" w:eastAsia="Times New Roman" w:hAnsi="Times New Roman" w:cs="Times New Roman"/>
          <w:b/>
          <w:bCs/>
          <w:sz w:val="24"/>
          <w:szCs w:val="24"/>
        </w:rPr>
        <w:lastRenderedPageBreak/>
        <w:t>Week 14: Self Evaluation Paper</w:t>
      </w:r>
    </w:p>
    <w:p w14:paraId="31DF4C9D" w14:textId="4C79A986" w:rsidR="004F531E" w:rsidRPr="00262B4B" w:rsidRDefault="004F531E" w:rsidP="004F531E">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In keeping with the expectation that professional counselors engage in regular self-assessment and continuing education, students will submit a self-evaluation paper (</w:t>
      </w:r>
      <w:r w:rsidR="00712300" w:rsidRPr="00262B4B">
        <w:rPr>
          <w:rFonts w:ascii="Times New Roman" w:eastAsia="Times New Roman" w:hAnsi="Times New Roman" w:cs="Times New Roman"/>
          <w:sz w:val="24"/>
          <w:szCs w:val="24"/>
        </w:rPr>
        <w:t xml:space="preserve">three to </w:t>
      </w:r>
      <w:r w:rsidRPr="00262B4B">
        <w:rPr>
          <w:rFonts w:ascii="Times New Roman" w:eastAsia="Times New Roman" w:hAnsi="Times New Roman" w:cs="Times New Roman"/>
          <w:sz w:val="24"/>
          <w:szCs w:val="24"/>
        </w:rPr>
        <w:t xml:space="preserve">four pages) that describes their personal and professional experiences during </w:t>
      </w:r>
      <w:r w:rsidR="00712300" w:rsidRPr="00262B4B">
        <w:rPr>
          <w:rFonts w:ascii="Times New Roman" w:eastAsia="Times New Roman" w:hAnsi="Times New Roman" w:cs="Times New Roman"/>
          <w:sz w:val="24"/>
          <w:szCs w:val="24"/>
        </w:rPr>
        <w:t>practicum</w:t>
      </w:r>
      <w:r w:rsidRPr="00262B4B">
        <w:rPr>
          <w:rFonts w:ascii="Times New Roman" w:eastAsia="Times New Roman" w:hAnsi="Times New Roman" w:cs="Times New Roman"/>
          <w:sz w:val="24"/>
          <w:szCs w:val="24"/>
        </w:rPr>
        <w:t xml:space="preserve"> in lieu of a final examination.</w:t>
      </w:r>
    </w:p>
    <w:p w14:paraId="5E8AEB31" w14:textId="77777777" w:rsidR="004F531E" w:rsidRPr="00262B4B" w:rsidRDefault="004F531E" w:rsidP="004F531E">
      <w:pPr>
        <w:spacing w:before="100" w:beforeAutospacing="1" w:after="100" w:afterAutospacing="1"/>
        <w:outlineLvl w:val="4"/>
        <w:rPr>
          <w:rFonts w:ascii="Times New Roman" w:eastAsia="Times New Roman" w:hAnsi="Times New Roman" w:cs="Times New Roman"/>
          <w:b/>
          <w:bCs/>
          <w:sz w:val="24"/>
          <w:szCs w:val="24"/>
        </w:rPr>
      </w:pPr>
      <w:r w:rsidRPr="00262B4B">
        <w:rPr>
          <w:rFonts w:ascii="Times New Roman" w:eastAsia="Times New Roman" w:hAnsi="Times New Roman" w:cs="Times New Roman"/>
          <w:b/>
          <w:bCs/>
          <w:sz w:val="24"/>
          <w:szCs w:val="24"/>
        </w:rPr>
        <w:t>Week 14: Site Supervisor’s Evaluation—Final</w:t>
      </w:r>
    </w:p>
    <w:p w14:paraId="126D8D92" w14:textId="77777777" w:rsidR="004F531E" w:rsidRPr="00262B4B" w:rsidRDefault="004F531E" w:rsidP="004F531E">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As students approach the end of the semester, they will ask their site supervisor to provide them with a final evaluation using the Final Evaluation Form within the Field Placement section of Anthology Portfolio. The site supervisor will complete this assignment, but students are expected to ensure that the site supervisor has access to the midterm and final evaluation forms within Anthology Portfolio.</w:t>
      </w:r>
    </w:p>
    <w:p w14:paraId="0FDCDA8E" w14:textId="72059AB0" w:rsidR="004F531E" w:rsidRPr="00262B4B" w:rsidRDefault="004F531E" w:rsidP="004F531E">
      <w:pPr>
        <w:spacing w:before="100" w:beforeAutospacing="1" w:after="100" w:afterAutospacing="1"/>
        <w:outlineLvl w:val="4"/>
        <w:rPr>
          <w:rFonts w:ascii="Times New Roman" w:eastAsia="Times New Roman" w:hAnsi="Times New Roman" w:cs="Times New Roman"/>
          <w:b/>
          <w:bCs/>
          <w:sz w:val="24"/>
          <w:szCs w:val="24"/>
        </w:rPr>
      </w:pPr>
      <w:r w:rsidRPr="00262B4B">
        <w:rPr>
          <w:rFonts w:ascii="Times New Roman" w:eastAsia="Times New Roman" w:hAnsi="Times New Roman" w:cs="Times New Roman"/>
          <w:b/>
          <w:bCs/>
          <w:sz w:val="24"/>
          <w:szCs w:val="24"/>
        </w:rPr>
        <w:t xml:space="preserve">Week 14: Student Evaluation of </w:t>
      </w:r>
      <w:r w:rsidR="00696888" w:rsidRPr="00262B4B">
        <w:rPr>
          <w:rFonts w:ascii="Times New Roman" w:eastAsia="Times New Roman" w:hAnsi="Times New Roman" w:cs="Times New Roman"/>
          <w:b/>
          <w:bCs/>
          <w:sz w:val="24"/>
          <w:szCs w:val="24"/>
        </w:rPr>
        <w:t>Practicum</w:t>
      </w:r>
      <w:r w:rsidRPr="00262B4B">
        <w:rPr>
          <w:rFonts w:ascii="Times New Roman" w:eastAsia="Times New Roman" w:hAnsi="Times New Roman" w:cs="Times New Roman"/>
          <w:b/>
          <w:bCs/>
          <w:sz w:val="24"/>
          <w:szCs w:val="24"/>
        </w:rPr>
        <w:t xml:space="preserve"> Experience</w:t>
      </w:r>
    </w:p>
    <w:p w14:paraId="26B93C20" w14:textId="3B41A1F9" w:rsidR="004F531E" w:rsidRPr="00262B4B" w:rsidRDefault="004F531E" w:rsidP="004F531E">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Students will evaluate their experience at the </w:t>
      </w:r>
      <w:r w:rsidR="00696888" w:rsidRPr="00262B4B">
        <w:rPr>
          <w:rFonts w:ascii="Times New Roman" w:eastAsia="Times New Roman" w:hAnsi="Times New Roman" w:cs="Times New Roman"/>
          <w:sz w:val="24"/>
          <w:szCs w:val="24"/>
        </w:rPr>
        <w:t>Practicum</w:t>
      </w:r>
      <w:r w:rsidRPr="00262B4B">
        <w:rPr>
          <w:rFonts w:ascii="Times New Roman" w:eastAsia="Times New Roman" w:hAnsi="Times New Roman" w:cs="Times New Roman"/>
          <w:sz w:val="24"/>
          <w:szCs w:val="24"/>
        </w:rPr>
        <w:t xml:space="preserve"> site. Students will complete and submit the Student Evaluation of Practicum/Internship Experience Form that is available in the Field Placement section of Anthology Portfolio.</w:t>
      </w:r>
    </w:p>
    <w:p w14:paraId="2B44567E" w14:textId="77777777" w:rsidR="004F531E" w:rsidRPr="00262B4B" w:rsidRDefault="004F531E" w:rsidP="004F531E">
      <w:pPr>
        <w:spacing w:before="100" w:beforeAutospacing="1" w:after="100" w:afterAutospacing="1"/>
        <w:outlineLvl w:val="4"/>
        <w:rPr>
          <w:rFonts w:ascii="Times New Roman" w:eastAsia="Times New Roman" w:hAnsi="Times New Roman" w:cs="Times New Roman"/>
          <w:b/>
          <w:bCs/>
          <w:sz w:val="24"/>
          <w:szCs w:val="24"/>
        </w:rPr>
      </w:pPr>
      <w:r w:rsidRPr="00262B4B">
        <w:rPr>
          <w:rFonts w:ascii="Times New Roman" w:eastAsia="Times New Roman" w:hAnsi="Times New Roman" w:cs="Times New Roman"/>
          <w:b/>
          <w:bCs/>
          <w:sz w:val="24"/>
          <w:szCs w:val="24"/>
        </w:rPr>
        <w:t>Week 14: Student Evaluation of University Supervisor</w:t>
      </w:r>
    </w:p>
    <w:p w14:paraId="77B6E275" w14:textId="59D8F03B" w:rsidR="004F531E" w:rsidRPr="00262B4B" w:rsidRDefault="004F531E" w:rsidP="004F531E">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Students are expected to evaluate their </w:t>
      </w:r>
      <w:r w:rsidR="00696888" w:rsidRPr="00262B4B">
        <w:rPr>
          <w:rFonts w:ascii="Times New Roman" w:eastAsia="Times New Roman" w:hAnsi="Times New Roman" w:cs="Times New Roman"/>
          <w:sz w:val="24"/>
          <w:szCs w:val="24"/>
        </w:rPr>
        <w:t>Practicum</w:t>
      </w:r>
      <w:r w:rsidRPr="00262B4B">
        <w:rPr>
          <w:rFonts w:ascii="Times New Roman" w:eastAsia="Times New Roman" w:hAnsi="Times New Roman" w:cs="Times New Roman"/>
          <w:sz w:val="24"/>
          <w:szCs w:val="24"/>
        </w:rPr>
        <w:t xml:space="preserve"> instructor (university supervisor). In order to ensure the anonymity of student feedback, students will receive and submit a Qualtrics survey from Program Manager, Louise Schatz at schatzla@wfu.edu.</w:t>
      </w:r>
    </w:p>
    <w:p w14:paraId="3E1A95AB" w14:textId="77777777" w:rsidR="004F531E" w:rsidRPr="00262B4B" w:rsidRDefault="004F531E" w:rsidP="004F531E">
      <w:pPr>
        <w:spacing w:before="100" w:beforeAutospacing="1" w:after="100" w:afterAutospacing="1"/>
        <w:outlineLvl w:val="4"/>
        <w:rPr>
          <w:rFonts w:ascii="Times New Roman" w:eastAsia="Times New Roman" w:hAnsi="Times New Roman" w:cs="Times New Roman"/>
          <w:b/>
          <w:bCs/>
          <w:sz w:val="24"/>
          <w:szCs w:val="24"/>
        </w:rPr>
      </w:pPr>
      <w:r w:rsidRPr="00262B4B">
        <w:rPr>
          <w:rFonts w:ascii="Times New Roman" w:eastAsia="Times New Roman" w:hAnsi="Times New Roman" w:cs="Times New Roman"/>
          <w:b/>
          <w:bCs/>
          <w:sz w:val="24"/>
          <w:szCs w:val="24"/>
        </w:rPr>
        <w:t>University Supervisor’s Evaluation—Final</w:t>
      </w:r>
    </w:p>
    <w:p w14:paraId="1CECA201" w14:textId="77777777" w:rsidR="004F531E" w:rsidRPr="00262B4B" w:rsidRDefault="004F531E" w:rsidP="004F531E">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At the closing of the semester, the university supervisor will provide students with an evaluation using the Supervisor Evaluation rubric in Anthology Portfolio. They will review it with the student in an individual supervision meeting. The university supervisor will complete this requirement within the Field Placement section of Anthology Portfolio.</w:t>
      </w:r>
    </w:p>
    <w:p w14:paraId="3ED7E353" w14:textId="77777777" w:rsidR="00696888" w:rsidRPr="00262B4B" w:rsidRDefault="00696888" w:rsidP="00696888">
      <w:pPr>
        <w:spacing w:before="100" w:beforeAutospacing="1" w:after="100" w:afterAutospacing="1"/>
        <w:rPr>
          <w:rFonts w:ascii="Times New Roman" w:eastAsia="Times New Roman" w:hAnsi="Times New Roman" w:cs="Times New Roman"/>
          <w:b/>
          <w:bCs/>
          <w:sz w:val="24"/>
          <w:szCs w:val="24"/>
        </w:rPr>
      </w:pPr>
      <w:r w:rsidRPr="00262B4B">
        <w:rPr>
          <w:rFonts w:ascii="Times New Roman" w:eastAsia="Times New Roman" w:hAnsi="Times New Roman" w:cs="Times New Roman"/>
          <w:b/>
          <w:bCs/>
          <w:sz w:val="24"/>
          <w:szCs w:val="24"/>
        </w:rPr>
        <w:t>Student Learning Outcomes / Key Performance Indicators</w:t>
      </w:r>
    </w:p>
    <w:p w14:paraId="7B38B453" w14:textId="05C4365B" w:rsidR="00696888" w:rsidRPr="00262B4B" w:rsidRDefault="00696888" w:rsidP="00696888">
      <w:pPr>
        <w:pStyle w:val="NormalWeb"/>
      </w:pPr>
      <w:r w:rsidRPr="00262B4B">
        <w:t xml:space="preserve">There are four signature assignments for this course, the midterm and final site supervisor evaluations and the midterm and final university supervisor evaluations. These evaluations will be completed by your site and university supervisors in Anthology Portfolio, an e-Portfolio, data storage, and data management program. The midterm and final evaluations will be used for course grade calculations (as described in the Grading Policies), program evaluation reporting, and student learning outcomes (SLO) / key performance indicator (KPI) monitoring. For program evaluation reporting and SLO/KPI monitoring, we use a CACREP rubric that measures </w:t>
      </w:r>
      <w:r w:rsidRPr="00262B4B">
        <w:lastRenderedPageBreak/>
        <w:t xml:space="preserve">student learning on a scale from 1 (harmful) to 5 (exceeds expectations). The student learning outcome on which you will be evaluated for the midterm and final evaluations are: </w:t>
      </w:r>
    </w:p>
    <w:p w14:paraId="496AD7CD" w14:textId="77777777" w:rsidR="00696888" w:rsidRPr="00262B4B" w:rsidRDefault="00696888" w:rsidP="00696888">
      <w:pPr>
        <w:pStyle w:val="NormalWeb"/>
      </w:pPr>
      <w:r w:rsidRPr="00262B4B">
        <w:t xml:space="preserve">I.a: Students demonstrate knowledge and skills associated with professional, ethical, and legal counseling activities. </w:t>
      </w:r>
    </w:p>
    <w:p w14:paraId="22E5B2DC" w14:textId="77777777" w:rsidR="00696888" w:rsidRPr="00262B4B" w:rsidRDefault="00696888" w:rsidP="00696888">
      <w:pPr>
        <w:pStyle w:val="NormalWeb"/>
      </w:pPr>
      <w:r w:rsidRPr="00262B4B">
        <w:t xml:space="preserve">I.b: Students possess awareness of themselves and an ability to self-evaluate. </w:t>
      </w:r>
    </w:p>
    <w:p w14:paraId="610B5E2A" w14:textId="77777777" w:rsidR="00696888" w:rsidRPr="00262B4B" w:rsidRDefault="00696888" w:rsidP="00696888">
      <w:pPr>
        <w:pStyle w:val="NormalWeb"/>
      </w:pPr>
      <w:r w:rsidRPr="00262B4B">
        <w:t xml:space="preserve">II.a: Students demonstrate knowledge and skills associated with working with culturally diverse populations. </w:t>
      </w:r>
    </w:p>
    <w:p w14:paraId="0C284C99" w14:textId="77777777" w:rsidR="00696888" w:rsidRPr="00262B4B" w:rsidRDefault="00696888" w:rsidP="00696888">
      <w:pPr>
        <w:pStyle w:val="NormalWeb"/>
      </w:pPr>
      <w:r w:rsidRPr="00262B4B">
        <w:t xml:space="preserve">III.a.: Students apply their knowledge of human growth and development to their conceptualization of and work with clients. </w:t>
      </w:r>
    </w:p>
    <w:p w14:paraId="010F4D2C" w14:textId="77777777" w:rsidR="00696888" w:rsidRPr="00262B4B" w:rsidRDefault="00696888" w:rsidP="00696888">
      <w:pPr>
        <w:pStyle w:val="NormalWeb"/>
      </w:pPr>
      <w:r w:rsidRPr="00262B4B">
        <w:t xml:space="preserve">IV.a.: Students apply their knowledge of career development to their conceptualization of and work with clients. </w:t>
      </w:r>
    </w:p>
    <w:p w14:paraId="43103E51" w14:textId="77777777" w:rsidR="00696888" w:rsidRPr="00262B4B" w:rsidRDefault="00696888" w:rsidP="00696888">
      <w:pPr>
        <w:pStyle w:val="NormalWeb"/>
      </w:pPr>
      <w:r w:rsidRPr="00262B4B">
        <w:t xml:space="preserve">V.a.: Students demonstrate their use of evidence-based counseling strategies and techniques to develop and sustain therapeutic relationships. </w:t>
      </w:r>
    </w:p>
    <w:p w14:paraId="61337F25" w14:textId="77777777" w:rsidR="00696888" w:rsidRPr="00262B4B" w:rsidRDefault="00696888" w:rsidP="00696888">
      <w:pPr>
        <w:pStyle w:val="NormalWeb"/>
      </w:pPr>
      <w:r w:rsidRPr="00262B4B">
        <w:t xml:space="preserve">V.b.: Students demonstrate knowledge and skills associated with their use of counseling theories to form case conceptualizations. </w:t>
      </w:r>
    </w:p>
    <w:p w14:paraId="0FA18BF5" w14:textId="77777777" w:rsidR="00696888" w:rsidRPr="00262B4B" w:rsidRDefault="00696888" w:rsidP="00696888">
      <w:pPr>
        <w:pStyle w:val="NormalWeb"/>
      </w:pPr>
      <w:r w:rsidRPr="00262B4B">
        <w:t xml:space="preserve">VI.a.: Students demonstrate their ability to apply group knowledge and skills to the development and implementation of groups.  </w:t>
      </w:r>
    </w:p>
    <w:p w14:paraId="4382DD7E" w14:textId="77777777" w:rsidR="00696888" w:rsidRPr="00262B4B" w:rsidRDefault="00696888" w:rsidP="00696888">
      <w:pPr>
        <w:pStyle w:val="NormalWeb"/>
      </w:pPr>
      <w:r w:rsidRPr="00262B4B">
        <w:t xml:space="preserve">VII.a.: Students demonstrate knowledge and skills in the administration and interpretation of assessment instruments for diagnostic and intervention-planning purposes. </w:t>
      </w:r>
    </w:p>
    <w:p w14:paraId="0E77FA0D" w14:textId="77777777" w:rsidR="00696888" w:rsidRPr="00262B4B" w:rsidRDefault="00696888" w:rsidP="00696888">
      <w:pPr>
        <w:pStyle w:val="NormalWeb"/>
      </w:pPr>
      <w:r w:rsidRPr="00262B4B">
        <w:t xml:space="preserve">VIII.a.: Students utilize current research and scholarly literature to inform and assess their counseling practice. </w:t>
      </w:r>
    </w:p>
    <w:p w14:paraId="2BC07EF2" w14:textId="77777777" w:rsidR="00696888" w:rsidRPr="00262B4B" w:rsidRDefault="00696888" w:rsidP="00696888">
      <w:pPr>
        <w:pStyle w:val="NormalWeb"/>
      </w:pPr>
      <w:r w:rsidRPr="00262B4B">
        <w:t xml:space="preserve">X.a.: Students demonstrate knowledge and skills needed to assess, diagnose (when appropriate), form case conceptualizations, and develop treatment plans for diverse client populations. </w:t>
      </w:r>
    </w:p>
    <w:p w14:paraId="12D2C290"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Based on the 2024 CACREP standards (2.E.1.a., 2.C.1.a.), our counseling program is required to report aggregated SLO/KPI ratings, as well as monitor individual student SLO/KPI progress. The expectation is that students, on average and individually, will receive average CACREP rubric ratings of 4 (meets expectations) on each SLO/KPI measure. Student ratings on SLO/KPI measures that fall below a 3 (near expectations) may result in remediation.</w:t>
      </w:r>
    </w:p>
    <w:p w14:paraId="57B266CF" w14:textId="0D8223E4" w:rsidR="00157DEC" w:rsidRPr="00262B4B" w:rsidRDefault="3B8F5EDD" w:rsidP="750AEF9F">
      <w:pPr>
        <w:pStyle w:val="Heading3"/>
        <w:spacing w:before="281" w:after="281"/>
        <w:rPr>
          <w:rFonts w:ascii="Times New Roman" w:hAnsi="Times New Roman" w:cs="Times New Roman"/>
          <w:sz w:val="32"/>
          <w:szCs w:val="32"/>
        </w:rPr>
      </w:pPr>
      <w:r w:rsidRPr="00262B4B">
        <w:rPr>
          <w:rFonts w:ascii="Times New Roman" w:eastAsia="Times New Roman" w:hAnsi="Times New Roman" w:cs="Times New Roman"/>
          <w:b/>
          <w:bCs/>
          <w:color w:val="000000" w:themeColor="text1"/>
          <w:sz w:val="32"/>
          <w:szCs w:val="32"/>
        </w:rPr>
        <w:lastRenderedPageBreak/>
        <w:t>Late Work</w:t>
      </w:r>
    </w:p>
    <w:p w14:paraId="2E298AEB"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Assignments are due no later than 11:59 p.m. on the day that is listed in the assignments section. Unless arrangements have been made, students who submit late assignments will receive a </w:t>
      </w:r>
      <w:r w:rsidRPr="00262B4B">
        <w:rPr>
          <w:rFonts w:ascii="Times New Roman" w:eastAsia="Times New Roman" w:hAnsi="Times New Roman" w:cs="Times New Roman"/>
          <w:b/>
          <w:bCs/>
          <w:sz w:val="24"/>
          <w:szCs w:val="24"/>
        </w:rPr>
        <w:t>10% grade deduction for each day beyond the due date.</w:t>
      </w:r>
    </w:p>
    <w:p w14:paraId="0AC31578" w14:textId="77777777" w:rsidR="00696888" w:rsidRPr="00262B4B" w:rsidRDefault="00D72F0A" w:rsidP="00696888">
      <w:pPr>
        <w:rPr>
          <w:rFonts w:ascii="Times New Roman" w:eastAsia="Times New Roman" w:hAnsi="Times New Roman" w:cs="Times New Roman"/>
          <w:sz w:val="24"/>
          <w:szCs w:val="24"/>
        </w:rPr>
      </w:pPr>
      <w:r w:rsidRPr="00D72F0A">
        <w:rPr>
          <w:rFonts w:ascii="Times New Roman" w:eastAsia="Times New Roman" w:hAnsi="Times New Roman" w:cs="Times New Roman"/>
          <w:noProof/>
          <w:sz w:val="24"/>
          <w:szCs w:val="24"/>
        </w:rPr>
        <w:pict w14:anchorId="6A52D3F8">
          <v:rect id="_x0000_i1038" alt="" style="width:468pt;height:.05pt;mso-width-percent:0;mso-height-percent:0;mso-width-percent:0;mso-height-percent:0" o:hralign="center" o:hrstd="t" o:hr="t" fillcolor="#a0a0a0" stroked="f"/>
        </w:pict>
      </w:r>
    </w:p>
    <w:p w14:paraId="791B43A1" w14:textId="77777777" w:rsidR="00696888" w:rsidRPr="00262B4B" w:rsidRDefault="00696888" w:rsidP="00696888">
      <w:pPr>
        <w:spacing w:before="100" w:beforeAutospacing="1" w:after="100" w:afterAutospacing="1"/>
        <w:outlineLvl w:val="2"/>
        <w:rPr>
          <w:rFonts w:ascii="Times New Roman" w:eastAsia="Times New Roman" w:hAnsi="Times New Roman" w:cs="Times New Roman"/>
          <w:b/>
          <w:bCs/>
          <w:sz w:val="32"/>
          <w:szCs w:val="32"/>
        </w:rPr>
      </w:pPr>
      <w:r w:rsidRPr="00262B4B">
        <w:rPr>
          <w:rFonts w:ascii="Times New Roman" w:eastAsia="Times New Roman" w:hAnsi="Times New Roman" w:cs="Times New Roman"/>
          <w:b/>
          <w:bCs/>
          <w:sz w:val="32"/>
          <w:szCs w:val="32"/>
        </w:rPr>
        <w:t>Grading Policies</w:t>
      </w:r>
    </w:p>
    <w:p w14:paraId="25FE69AE"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This table details the grade points and/or percentages of each assignment.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72"/>
        <w:gridCol w:w="1617"/>
        <w:gridCol w:w="1238"/>
      </w:tblGrid>
      <w:tr w:rsidR="00696888" w:rsidRPr="00262B4B" w14:paraId="3D9DDA4B" w14:textId="77777777" w:rsidTr="00717D79">
        <w:trPr>
          <w:tblHeader/>
          <w:tblCellSpacing w:w="15" w:type="dxa"/>
        </w:trPr>
        <w:tc>
          <w:tcPr>
            <w:tcW w:w="0" w:type="auto"/>
            <w:gridSpan w:val="3"/>
            <w:tcBorders>
              <w:top w:val="nil"/>
              <w:left w:val="nil"/>
              <w:bottom w:val="nil"/>
              <w:right w:val="nil"/>
            </w:tcBorders>
            <w:vAlign w:val="center"/>
            <w:hideMark/>
          </w:tcPr>
          <w:p w14:paraId="2C290B28" w14:textId="77777777" w:rsidR="00696888" w:rsidRPr="00262B4B" w:rsidRDefault="00696888" w:rsidP="00717D79">
            <w:pPr>
              <w:jc w:val="cente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Grading</w:t>
            </w:r>
          </w:p>
        </w:tc>
      </w:tr>
      <w:tr w:rsidR="00696888" w:rsidRPr="00262B4B" w14:paraId="75B92BA5" w14:textId="77777777" w:rsidTr="00717D7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CC4423" w14:textId="77777777" w:rsidR="00696888" w:rsidRPr="00262B4B" w:rsidRDefault="00696888" w:rsidP="00717D79">
            <w:pPr>
              <w:jc w:val="center"/>
              <w:rPr>
                <w:rFonts w:ascii="Times New Roman" w:eastAsia="Times New Roman" w:hAnsi="Times New Roman" w:cs="Times New Roman"/>
                <w:b/>
                <w:bCs/>
                <w:sz w:val="24"/>
                <w:szCs w:val="24"/>
              </w:rPr>
            </w:pPr>
            <w:r w:rsidRPr="00262B4B">
              <w:rPr>
                <w:rFonts w:ascii="Times New Roman" w:eastAsia="Times New Roman" w:hAnsi="Times New Roman" w:cs="Times New Roman"/>
                <w:b/>
                <w:bCs/>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EEB34" w14:textId="77777777" w:rsidR="00696888" w:rsidRPr="00262B4B" w:rsidRDefault="00696888" w:rsidP="00717D79">
            <w:pPr>
              <w:jc w:val="center"/>
              <w:rPr>
                <w:rFonts w:ascii="Times New Roman" w:eastAsia="Times New Roman" w:hAnsi="Times New Roman" w:cs="Times New Roman"/>
                <w:b/>
                <w:bCs/>
                <w:sz w:val="24"/>
                <w:szCs w:val="24"/>
              </w:rPr>
            </w:pPr>
            <w:r w:rsidRPr="00262B4B">
              <w:rPr>
                <w:rFonts w:ascii="Times New Roman" w:eastAsia="Times New Roman" w:hAnsi="Times New Roman" w:cs="Times New Roman"/>
                <w:b/>
                <w:bCs/>
                <w:sz w:val="24"/>
                <w:szCs w:val="24"/>
              </w:rPr>
              <w:t>Points Possible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1E05D" w14:textId="77777777" w:rsidR="00696888" w:rsidRPr="00262B4B" w:rsidRDefault="00696888" w:rsidP="00717D79">
            <w:pPr>
              <w:jc w:val="center"/>
              <w:rPr>
                <w:rFonts w:ascii="Times New Roman" w:eastAsia="Times New Roman" w:hAnsi="Times New Roman" w:cs="Times New Roman"/>
                <w:b/>
                <w:bCs/>
                <w:sz w:val="24"/>
                <w:szCs w:val="24"/>
              </w:rPr>
            </w:pPr>
            <w:r w:rsidRPr="00262B4B">
              <w:rPr>
                <w:rFonts w:ascii="Times New Roman" w:eastAsia="Times New Roman" w:hAnsi="Times New Roman" w:cs="Times New Roman"/>
                <w:b/>
                <w:bCs/>
                <w:sz w:val="24"/>
                <w:szCs w:val="24"/>
              </w:rPr>
              <w:t>Percentage</w:t>
            </w:r>
          </w:p>
        </w:tc>
      </w:tr>
      <w:tr w:rsidR="00696888" w:rsidRPr="00262B4B" w14:paraId="617BCB2D" w14:textId="77777777" w:rsidTr="00717D7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CC4D4E" w14:textId="77777777" w:rsidR="00696888" w:rsidRPr="00262B4B" w:rsidRDefault="00696888" w:rsidP="00717D79">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University Supervisor’s Evaluation—Midterm</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E869F" w14:textId="77777777" w:rsidR="00696888" w:rsidRPr="00262B4B" w:rsidRDefault="00696888" w:rsidP="00717D79">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F6111" w14:textId="77777777" w:rsidR="00696888" w:rsidRPr="00262B4B" w:rsidRDefault="00696888" w:rsidP="00717D79">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40%</w:t>
            </w:r>
          </w:p>
        </w:tc>
      </w:tr>
      <w:tr w:rsidR="00696888" w:rsidRPr="00262B4B" w14:paraId="1B6A3EF3" w14:textId="77777777" w:rsidTr="00717D7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2E5CE1" w14:textId="77777777" w:rsidR="00696888" w:rsidRPr="00262B4B" w:rsidRDefault="00696888" w:rsidP="00717D79">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University Supervisor’s Evaluation—Final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E1448" w14:textId="77777777" w:rsidR="00696888" w:rsidRPr="00262B4B" w:rsidRDefault="00696888" w:rsidP="00717D79">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CE141" w14:textId="77777777" w:rsidR="00696888" w:rsidRPr="00262B4B" w:rsidRDefault="00696888" w:rsidP="00717D79">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60%</w:t>
            </w:r>
          </w:p>
        </w:tc>
      </w:tr>
      <w:tr w:rsidR="00696888" w:rsidRPr="00262B4B" w14:paraId="044C7A81" w14:textId="77777777" w:rsidTr="00717D7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FDBCEE" w14:textId="77777777" w:rsidR="00696888" w:rsidRPr="00262B4B" w:rsidRDefault="00696888" w:rsidP="00717D79">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5C956" w14:textId="77777777" w:rsidR="00696888" w:rsidRPr="00262B4B" w:rsidRDefault="00696888" w:rsidP="00717D79">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997AC" w14:textId="77777777" w:rsidR="00696888" w:rsidRPr="00262B4B" w:rsidRDefault="00696888" w:rsidP="00717D79">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100%</w:t>
            </w:r>
          </w:p>
        </w:tc>
      </w:tr>
    </w:tbl>
    <w:p w14:paraId="05046941"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Faculty, in conjunction with supervisors, possess the professional judgment necessary to determine whether a student is suitable for the field of counseling, for example making progress toward self-awareness and serving their future clients ethically and professionally. Student professional disposition (e.g., openness, flexibility, cooperativeness) will be evaluated by their instructors and supervisors during clinical experiences and at other points in the program. University faculty are expected to use their professional judgment and expertise to determine whether a student passes a clinical course, passes upon successful completion of remediation plan, or does not pass the course.</w:t>
      </w:r>
    </w:p>
    <w:p w14:paraId="1546938B" w14:textId="4E6AE872"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To earn a passing grade for </w:t>
      </w:r>
      <w:r w:rsidR="00712300" w:rsidRPr="00262B4B">
        <w:rPr>
          <w:rFonts w:ascii="Times New Roman" w:eastAsia="Times New Roman" w:hAnsi="Times New Roman" w:cs="Times New Roman"/>
          <w:sz w:val="24"/>
          <w:szCs w:val="24"/>
        </w:rPr>
        <w:t>practicum</w:t>
      </w:r>
      <w:r w:rsidRPr="00262B4B">
        <w:rPr>
          <w:rFonts w:ascii="Times New Roman" w:eastAsia="Times New Roman" w:hAnsi="Times New Roman" w:cs="Times New Roman"/>
          <w:sz w:val="24"/>
          <w:szCs w:val="24"/>
        </w:rPr>
        <w:t xml:space="preserve">, students must complete their required </w:t>
      </w:r>
      <w:r w:rsidR="00712300" w:rsidRPr="00262B4B">
        <w:rPr>
          <w:rFonts w:ascii="Times New Roman" w:eastAsia="Times New Roman" w:hAnsi="Times New Roman" w:cs="Times New Roman"/>
          <w:sz w:val="24"/>
          <w:szCs w:val="24"/>
        </w:rPr>
        <w:t>practicum</w:t>
      </w:r>
      <w:r w:rsidRPr="00262B4B">
        <w:rPr>
          <w:rFonts w:ascii="Times New Roman" w:eastAsia="Times New Roman" w:hAnsi="Times New Roman" w:cs="Times New Roman"/>
          <w:sz w:val="24"/>
          <w:szCs w:val="24"/>
        </w:rPr>
        <w:t xml:space="preserve"> hours, demonstrate that their clinical skills and professional dispositions meet expectations, and provide evidence for growth and improvement in their clinical skills and professional dispositions over the course of the semester. While the final grade is generally based on the grading policy listed, faculty and supervisors may determine that there are issues with a student’s clinical skills and/or professional disposition that prevent the student from earning a passing grade. Final grading is at the discretion of the lead faculty.</w:t>
      </w:r>
    </w:p>
    <w:p w14:paraId="4F97066C"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Your university supervisor’s midterm evaluation will be informed by your site supervisor’s midterm evaluation and your university supervisor’s final evaluation will be informed by your site supervisor’s final evaluation. The midterm and final evaluations use the Counselor Competencies Scale-Revised. The following is a summary of the domains measured:</w:t>
      </w:r>
    </w:p>
    <w:p w14:paraId="6FDE4FA6"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lastRenderedPageBreak/>
        <w:t>Domains assessed in the Counselor Competencies Scale-Revised (Lambie et al., 2015)</w:t>
      </w:r>
    </w:p>
    <w:p w14:paraId="3EA27B28"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Primary Counseling Skills</w:t>
      </w:r>
    </w:p>
    <w:p w14:paraId="7A5B7E13" w14:textId="77777777" w:rsidR="00696888" w:rsidRPr="00262B4B" w:rsidRDefault="00696888" w:rsidP="0069688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Nonverbal skills</w:t>
      </w:r>
    </w:p>
    <w:p w14:paraId="2300A939" w14:textId="77777777" w:rsidR="00696888" w:rsidRPr="00262B4B" w:rsidRDefault="00696888" w:rsidP="0069688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Encouragers</w:t>
      </w:r>
    </w:p>
    <w:p w14:paraId="6B68AF2B" w14:textId="77777777" w:rsidR="00696888" w:rsidRPr="00262B4B" w:rsidRDefault="00696888" w:rsidP="0069688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Questions</w:t>
      </w:r>
    </w:p>
    <w:p w14:paraId="2A14FF0E" w14:textId="77777777" w:rsidR="00696888" w:rsidRPr="00262B4B" w:rsidRDefault="00696888" w:rsidP="0069688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Paraphrasing</w:t>
      </w:r>
    </w:p>
    <w:p w14:paraId="02898E70" w14:textId="77777777" w:rsidR="00696888" w:rsidRPr="00262B4B" w:rsidRDefault="00696888" w:rsidP="0069688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Reflecting feelings</w:t>
      </w:r>
    </w:p>
    <w:p w14:paraId="722A03B3" w14:textId="77777777" w:rsidR="00696888" w:rsidRPr="00262B4B" w:rsidRDefault="00696888" w:rsidP="0069688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Summarizing</w:t>
      </w:r>
    </w:p>
    <w:p w14:paraId="50DCDFE4" w14:textId="77777777" w:rsidR="00696888" w:rsidRPr="00262B4B" w:rsidRDefault="00696888" w:rsidP="0069688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Reflecting meaning</w:t>
      </w:r>
    </w:p>
    <w:p w14:paraId="448613F5" w14:textId="77777777" w:rsidR="00696888" w:rsidRPr="00262B4B" w:rsidRDefault="00696888" w:rsidP="0069688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Confrontation</w:t>
      </w:r>
    </w:p>
    <w:p w14:paraId="66B86795" w14:textId="77777777" w:rsidR="00696888" w:rsidRPr="00262B4B" w:rsidRDefault="00696888" w:rsidP="0069688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Goal Setting</w:t>
      </w:r>
    </w:p>
    <w:p w14:paraId="4B6AA734" w14:textId="77777777" w:rsidR="00696888" w:rsidRPr="00262B4B" w:rsidRDefault="00696888" w:rsidP="0069688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Focus</w:t>
      </w:r>
    </w:p>
    <w:p w14:paraId="559D5B31" w14:textId="77777777" w:rsidR="00696888" w:rsidRPr="00262B4B" w:rsidRDefault="00696888" w:rsidP="0069688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Empathy and caring</w:t>
      </w:r>
    </w:p>
    <w:p w14:paraId="10C056D2" w14:textId="77777777" w:rsidR="00696888" w:rsidRPr="00262B4B" w:rsidRDefault="00696888" w:rsidP="0069688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Respect and compassion</w:t>
      </w:r>
    </w:p>
    <w:p w14:paraId="3DCF7EF8"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Counseling Dispositions &amp; Behaviors</w:t>
      </w:r>
    </w:p>
    <w:p w14:paraId="5C46D146" w14:textId="77777777" w:rsidR="00696888" w:rsidRPr="00262B4B" w:rsidRDefault="00696888" w:rsidP="0069688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Professional ethics</w:t>
      </w:r>
    </w:p>
    <w:p w14:paraId="23D75AD3" w14:textId="77777777" w:rsidR="00696888" w:rsidRPr="00262B4B" w:rsidRDefault="00696888" w:rsidP="0069688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Professional behavior</w:t>
      </w:r>
    </w:p>
    <w:p w14:paraId="17C415D0" w14:textId="77777777" w:rsidR="00696888" w:rsidRPr="00262B4B" w:rsidRDefault="00696888" w:rsidP="0069688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Professional and personal boundaries</w:t>
      </w:r>
    </w:p>
    <w:p w14:paraId="58859923" w14:textId="77777777" w:rsidR="00696888" w:rsidRPr="00262B4B" w:rsidRDefault="00696888" w:rsidP="0069688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Knowledge and adherence to site and course policies</w:t>
      </w:r>
    </w:p>
    <w:p w14:paraId="1850C5FC" w14:textId="77777777" w:rsidR="00696888" w:rsidRPr="00262B4B" w:rsidRDefault="00696888" w:rsidP="0069688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Record keeping and task completion</w:t>
      </w:r>
    </w:p>
    <w:p w14:paraId="6DC80818" w14:textId="77777777" w:rsidR="00696888" w:rsidRPr="00262B4B" w:rsidRDefault="00696888" w:rsidP="0069688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Multicultural competence</w:t>
      </w:r>
    </w:p>
    <w:p w14:paraId="2DEB7FB9" w14:textId="77777777" w:rsidR="00696888" w:rsidRPr="00262B4B" w:rsidRDefault="00696888" w:rsidP="0069688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Emotional stability and self-control</w:t>
      </w:r>
    </w:p>
    <w:p w14:paraId="3E8FB18D" w14:textId="77777777" w:rsidR="00696888" w:rsidRPr="00262B4B" w:rsidRDefault="00696888" w:rsidP="0069688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Motivation and initiative to learn and grow</w:t>
      </w:r>
    </w:p>
    <w:p w14:paraId="299B43CB" w14:textId="77777777" w:rsidR="00696888" w:rsidRPr="00262B4B" w:rsidRDefault="00696888" w:rsidP="0069688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Openness to feedback</w:t>
      </w:r>
    </w:p>
    <w:p w14:paraId="448486DB" w14:textId="77777777" w:rsidR="00696888" w:rsidRPr="00262B4B" w:rsidRDefault="00696888" w:rsidP="0069688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Flexibility and adaptability</w:t>
      </w:r>
    </w:p>
    <w:p w14:paraId="2B365DAC" w14:textId="77777777" w:rsidR="00696888" w:rsidRPr="00262B4B" w:rsidRDefault="00696888" w:rsidP="0069688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Congruence and genuineness</w:t>
      </w:r>
    </w:p>
    <w:p w14:paraId="5FB4485A" w14:textId="77777777" w:rsidR="00696888" w:rsidRPr="00262B4B" w:rsidRDefault="00D72F0A" w:rsidP="00696888">
      <w:pPr>
        <w:rPr>
          <w:rFonts w:ascii="Times New Roman" w:eastAsia="Times New Roman" w:hAnsi="Times New Roman" w:cs="Times New Roman"/>
          <w:sz w:val="24"/>
          <w:szCs w:val="24"/>
        </w:rPr>
      </w:pPr>
      <w:r w:rsidRPr="00D72F0A">
        <w:rPr>
          <w:rFonts w:ascii="Times New Roman" w:eastAsia="Times New Roman" w:hAnsi="Times New Roman" w:cs="Times New Roman"/>
          <w:noProof/>
          <w:sz w:val="24"/>
          <w:szCs w:val="24"/>
        </w:rPr>
        <w:pict w14:anchorId="464109BD">
          <v:rect id="_x0000_i1037" alt="" style="width:468pt;height:.05pt;mso-width-percent:0;mso-height-percent:0;mso-width-percent:0;mso-height-percent:0" o:hralign="center" o:hrstd="t" o:hr="t" fillcolor="#a0a0a0" stroked="f"/>
        </w:pict>
      </w:r>
    </w:p>
    <w:p w14:paraId="22489FBB" w14:textId="77777777" w:rsidR="00696888" w:rsidRPr="00262B4B" w:rsidRDefault="00696888" w:rsidP="00696888">
      <w:pPr>
        <w:spacing w:before="100" w:beforeAutospacing="1" w:after="100" w:afterAutospacing="1"/>
        <w:outlineLvl w:val="2"/>
        <w:rPr>
          <w:rFonts w:ascii="Times New Roman" w:eastAsia="Times New Roman" w:hAnsi="Times New Roman" w:cs="Times New Roman"/>
          <w:b/>
          <w:bCs/>
          <w:sz w:val="32"/>
          <w:szCs w:val="32"/>
        </w:rPr>
      </w:pPr>
      <w:r w:rsidRPr="00262B4B">
        <w:rPr>
          <w:rFonts w:ascii="Times New Roman" w:eastAsia="Times New Roman" w:hAnsi="Times New Roman" w:cs="Times New Roman"/>
          <w:b/>
          <w:bCs/>
          <w:sz w:val="32"/>
          <w:szCs w:val="32"/>
        </w:rPr>
        <w:t>Grading Scale</w:t>
      </w:r>
    </w:p>
    <w:p w14:paraId="57248626"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This table lists the letter grade corresponding to ranges of points.</w:t>
      </w:r>
    </w:p>
    <w:p w14:paraId="2F3B4901"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Final grading is at the discretion of the faculty.</w:t>
      </w:r>
    </w:p>
    <w:p w14:paraId="106C861B" w14:textId="77777777" w:rsidR="00696888" w:rsidRDefault="00696888" w:rsidP="00696888">
      <w:pPr>
        <w:spacing w:before="100" w:beforeAutospacing="1" w:after="100" w:afterAutospacing="1"/>
        <w:rPr>
          <w:rFonts w:ascii="Times New Roman" w:eastAsia="Times New Roman" w:hAnsi="Times New Roman" w:cs="Times New Roman"/>
          <w:b/>
          <w:bCs/>
          <w:sz w:val="24"/>
          <w:szCs w:val="24"/>
        </w:rPr>
      </w:pPr>
      <w:r w:rsidRPr="00262B4B">
        <w:rPr>
          <w:rFonts w:ascii="Times New Roman" w:eastAsia="Times New Roman" w:hAnsi="Times New Roman" w:cs="Times New Roman"/>
          <w:b/>
          <w:bCs/>
          <w:sz w:val="24"/>
          <w:szCs w:val="24"/>
        </w:rPr>
        <w:t>Note: Per Department and University policy, for skills and clinical courses such as this one, a grade below 82.5 will result in the student being required to re-take the course.</w:t>
      </w:r>
    </w:p>
    <w:p w14:paraId="368C3A34" w14:textId="77777777" w:rsidR="00877276" w:rsidRPr="00262B4B" w:rsidRDefault="00877276" w:rsidP="00696888">
      <w:pPr>
        <w:spacing w:before="100" w:beforeAutospacing="1" w:after="100" w:afterAutospacing="1"/>
        <w:rPr>
          <w:rFonts w:ascii="Times New Roman" w:eastAsia="Times New Roman" w:hAnsi="Times New Roman" w:cs="Times New Roman"/>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8"/>
        <w:gridCol w:w="1238"/>
      </w:tblGrid>
      <w:tr w:rsidR="00696888" w:rsidRPr="00262B4B" w14:paraId="6A797D63" w14:textId="77777777" w:rsidTr="00717D79">
        <w:trPr>
          <w:tblHeader/>
          <w:tblCellSpacing w:w="15" w:type="dxa"/>
        </w:trPr>
        <w:tc>
          <w:tcPr>
            <w:tcW w:w="0" w:type="auto"/>
            <w:gridSpan w:val="2"/>
            <w:tcBorders>
              <w:top w:val="nil"/>
              <w:left w:val="nil"/>
              <w:bottom w:val="nil"/>
              <w:right w:val="nil"/>
            </w:tcBorders>
            <w:vAlign w:val="center"/>
            <w:hideMark/>
          </w:tcPr>
          <w:p w14:paraId="2E616C03" w14:textId="77777777" w:rsidR="00696888" w:rsidRPr="00262B4B" w:rsidRDefault="00696888" w:rsidP="00717D79">
            <w:pPr>
              <w:jc w:val="cente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lastRenderedPageBreak/>
              <w:t>Grading Scale</w:t>
            </w:r>
          </w:p>
        </w:tc>
      </w:tr>
      <w:tr w:rsidR="00696888" w:rsidRPr="00262B4B" w14:paraId="65C89905" w14:textId="77777777" w:rsidTr="00717D7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CC380C" w14:textId="77777777" w:rsidR="00696888" w:rsidRPr="00262B4B" w:rsidRDefault="00696888" w:rsidP="00717D79">
            <w:pPr>
              <w:jc w:val="center"/>
              <w:rPr>
                <w:rFonts w:ascii="Times New Roman" w:eastAsia="Times New Roman" w:hAnsi="Times New Roman" w:cs="Times New Roman"/>
                <w:b/>
                <w:bCs/>
                <w:sz w:val="24"/>
                <w:szCs w:val="24"/>
              </w:rPr>
            </w:pPr>
            <w:r w:rsidRPr="00262B4B">
              <w:rPr>
                <w:rFonts w:ascii="Times New Roman" w:eastAsia="Times New Roman" w:hAnsi="Times New Roman" w:cs="Times New Roman"/>
                <w:b/>
                <w:bCs/>
                <w:sz w:val="24"/>
                <w:szCs w:val="24"/>
              </w:rPr>
              <w:t>Letter Grade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8F1295" w14:textId="77777777" w:rsidR="00696888" w:rsidRPr="00262B4B" w:rsidRDefault="00696888" w:rsidP="00717D79">
            <w:pPr>
              <w:jc w:val="center"/>
              <w:rPr>
                <w:rFonts w:ascii="Times New Roman" w:eastAsia="Times New Roman" w:hAnsi="Times New Roman" w:cs="Times New Roman"/>
                <w:b/>
                <w:bCs/>
                <w:sz w:val="24"/>
                <w:szCs w:val="24"/>
              </w:rPr>
            </w:pPr>
            <w:r w:rsidRPr="00262B4B">
              <w:rPr>
                <w:rFonts w:ascii="Times New Roman" w:eastAsia="Times New Roman" w:hAnsi="Times New Roman" w:cs="Times New Roman"/>
                <w:b/>
                <w:bCs/>
                <w:sz w:val="24"/>
                <w:szCs w:val="24"/>
              </w:rPr>
              <w:t>Percentage</w:t>
            </w:r>
          </w:p>
        </w:tc>
      </w:tr>
      <w:tr w:rsidR="00696888" w:rsidRPr="00262B4B" w14:paraId="121D2FB4" w14:textId="77777777" w:rsidTr="00717D7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A34C2D" w14:textId="77777777" w:rsidR="00696888" w:rsidRPr="00262B4B" w:rsidRDefault="00696888" w:rsidP="00717D79">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E41C0" w14:textId="77777777" w:rsidR="00696888" w:rsidRPr="00262B4B" w:rsidRDefault="00696888" w:rsidP="00717D79">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93–100</w:t>
            </w:r>
          </w:p>
        </w:tc>
      </w:tr>
      <w:tr w:rsidR="00696888" w:rsidRPr="00262B4B" w14:paraId="55447FAC" w14:textId="77777777" w:rsidTr="00717D7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BBD4C6" w14:textId="77777777" w:rsidR="00696888" w:rsidRPr="00262B4B" w:rsidRDefault="00696888" w:rsidP="00717D79">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E753D" w14:textId="77777777" w:rsidR="00696888" w:rsidRPr="00262B4B" w:rsidRDefault="00696888" w:rsidP="00717D79">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90–92</w:t>
            </w:r>
          </w:p>
        </w:tc>
      </w:tr>
      <w:tr w:rsidR="00696888" w:rsidRPr="00262B4B" w14:paraId="4E6A886D" w14:textId="77777777" w:rsidTr="00717D7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E2D382" w14:textId="77777777" w:rsidR="00696888" w:rsidRPr="00262B4B" w:rsidRDefault="00696888" w:rsidP="00717D79">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8FCE3" w14:textId="77777777" w:rsidR="00696888" w:rsidRPr="00262B4B" w:rsidRDefault="00696888" w:rsidP="00717D79">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87–89</w:t>
            </w:r>
          </w:p>
        </w:tc>
      </w:tr>
      <w:tr w:rsidR="00696888" w:rsidRPr="00262B4B" w14:paraId="63B49A86" w14:textId="77777777" w:rsidTr="00717D7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009017" w14:textId="77777777" w:rsidR="00696888" w:rsidRPr="00262B4B" w:rsidRDefault="00696888" w:rsidP="00717D79">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4C208" w14:textId="77777777" w:rsidR="00696888" w:rsidRPr="00262B4B" w:rsidRDefault="00696888" w:rsidP="00717D79">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83–86</w:t>
            </w:r>
          </w:p>
        </w:tc>
      </w:tr>
      <w:tr w:rsidR="00696888" w:rsidRPr="00262B4B" w14:paraId="2A5F34C1" w14:textId="77777777" w:rsidTr="00717D7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98FCFE" w14:textId="77777777" w:rsidR="00696888" w:rsidRPr="00262B4B" w:rsidRDefault="00696888" w:rsidP="00717D79">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E6ED8" w14:textId="77777777" w:rsidR="00696888" w:rsidRPr="00262B4B" w:rsidRDefault="00696888" w:rsidP="00717D79">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80–82</w:t>
            </w:r>
          </w:p>
        </w:tc>
      </w:tr>
      <w:tr w:rsidR="00696888" w:rsidRPr="00262B4B" w14:paraId="00F6CC96" w14:textId="77777777" w:rsidTr="00717D7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779340" w14:textId="77777777" w:rsidR="00696888" w:rsidRPr="00262B4B" w:rsidRDefault="00696888" w:rsidP="00717D79">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8CE81" w14:textId="77777777" w:rsidR="00696888" w:rsidRPr="00262B4B" w:rsidRDefault="00696888" w:rsidP="00717D79">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77–79</w:t>
            </w:r>
          </w:p>
        </w:tc>
      </w:tr>
      <w:tr w:rsidR="00696888" w:rsidRPr="00262B4B" w14:paraId="00C256C0" w14:textId="77777777" w:rsidTr="00717D7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133FEE" w14:textId="77777777" w:rsidR="00696888" w:rsidRPr="00262B4B" w:rsidRDefault="00696888" w:rsidP="00717D79">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85218" w14:textId="77777777" w:rsidR="00696888" w:rsidRPr="00262B4B" w:rsidRDefault="00696888" w:rsidP="00717D79">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70–76</w:t>
            </w:r>
          </w:p>
        </w:tc>
      </w:tr>
      <w:tr w:rsidR="00696888" w:rsidRPr="00262B4B" w14:paraId="2EF7E1AC" w14:textId="77777777" w:rsidTr="00717D7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86AE76" w14:textId="77777777" w:rsidR="00696888" w:rsidRPr="00262B4B" w:rsidRDefault="00696888" w:rsidP="00717D79">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FACE0" w14:textId="77777777" w:rsidR="00696888" w:rsidRPr="00262B4B" w:rsidRDefault="00696888" w:rsidP="00717D79">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0–69</w:t>
            </w:r>
          </w:p>
        </w:tc>
      </w:tr>
    </w:tbl>
    <w:p w14:paraId="353A3585" w14:textId="77DB1AEF" w:rsidR="00696888" w:rsidRPr="00262B4B" w:rsidRDefault="00C9416A" w:rsidP="00696888">
      <w:pPr>
        <w:spacing w:before="100" w:beforeAutospacing="1" w:after="100" w:afterAutospacing="1"/>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Practicum </w:t>
      </w:r>
      <w:r w:rsidR="00696888" w:rsidRPr="00262B4B">
        <w:rPr>
          <w:rFonts w:ascii="Times New Roman" w:eastAsia="Times New Roman" w:hAnsi="Times New Roman" w:cs="Times New Roman"/>
          <w:b/>
          <w:bCs/>
          <w:sz w:val="24"/>
          <w:szCs w:val="24"/>
        </w:rPr>
        <w:t>Standards</w:t>
      </w:r>
    </w:p>
    <w:p w14:paraId="1523FED1" w14:textId="77777777" w:rsidR="00696888" w:rsidRPr="00262B4B" w:rsidRDefault="00696888" w:rsidP="0069688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A: Generally, exceeds expectations</w:t>
      </w:r>
    </w:p>
    <w:p w14:paraId="20F3670D" w14:textId="77777777" w:rsidR="00696888" w:rsidRPr="00262B4B" w:rsidRDefault="00696888" w:rsidP="0069688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A-: Generally, meets expectations, exceeds expectations in some areas</w:t>
      </w:r>
    </w:p>
    <w:p w14:paraId="34C5305F" w14:textId="77777777" w:rsidR="00696888" w:rsidRPr="00262B4B" w:rsidRDefault="00696888" w:rsidP="0069688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B+: Generally, meets expectations</w:t>
      </w:r>
    </w:p>
    <w:p w14:paraId="0BDD6D67" w14:textId="77777777" w:rsidR="00696888" w:rsidRPr="00262B4B" w:rsidRDefault="00696888" w:rsidP="0069688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B: Generally, meets expectations, near expectations in some areas</w:t>
      </w:r>
    </w:p>
    <w:p w14:paraId="48BAC76F" w14:textId="77777777" w:rsidR="00696888" w:rsidRPr="00262B4B" w:rsidRDefault="00696888" w:rsidP="0069688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B-: Near expectations in multiple areas and/or below expectations or harmful in one or more key areas</w:t>
      </w:r>
    </w:p>
    <w:p w14:paraId="4081BDF3" w14:textId="77777777" w:rsidR="00696888" w:rsidRPr="00262B4B" w:rsidRDefault="00696888" w:rsidP="0069688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C+: Generally below expectations, near expectations in some areas</w:t>
      </w:r>
    </w:p>
    <w:p w14:paraId="4C60D7D6" w14:textId="77777777" w:rsidR="00696888" w:rsidRPr="00262B4B" w:rsidRDefault="00696888" w:rsidP="0069688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C: Generally below expectations</w:t>
      </w:r>
    </w:p>
    <w:p w14:paraId="3A450E4D" w14:textId="77777777" w:rsidR="00696888" w:rsidRPr="00262B4B" w:rsidRDefault="00696888" w:rsidP="0069688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F: Harmful in one or more key areas, ethical violations, or other serious dispositional concerns; students who earn a grade of F will be reviewed by the WFU Student Progress Review Committee; students who receive an F at midterm may be immediately removed from their sites</w:t>
      </w:r>
    </w:p>
    <w:p w14:paraId="0642667C"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 xml:space="preserve">Note: </w:t>
      </w:r>
      <w:r w:rsidRPr="00262B4B">
        <w:rPr>
          <w:rFonts w:ascii="Times New Roman" w:eastAsia="Times New Roman" w:hAnsi="Times New Roman" w:cs="Times New Roman"/>
          <w:sz w:val="24"/>
          <w:szCs w:val="24"/>
        </w:rPr>
        <w:t>Numeric values for midterm and final evaluations are as follows: A=96, A-=91, B+=88, B=85, B-=81, C+=78, C=73, F=0. This scale can be found in Canvas.</w:t>
      </w:r>
    </w:p>
    <w:p w14:paraId="3C62539A" w14:textId="77777777" w:rsidR="00696888" w:rsidRPr="00262B4B" w:rsidRDefault="00D72F0A" w:rsidP="00696888">
      <w:pPr>
        <w:rPr>
          <w:rFonts w:ascii="Times New Roman" w:eastAsia="Times New Roman" w:hAnsi="Times New Roman" w:cs="Times New Roman"/>
          <w:sz w:val="24"/>
          <w:szCs w:val="24"/>
        </w:rPr>
      </w:pPr>
      <w:r w:rsidRPr="00D72F0A">
        <w:rPr>
          <w:rFonts w:ascii="Times New Roman" w:eastAsia="Times New Roman" w:hAnsi="Times New Roman" w:cs="Times New Roman"/>
          <w:noProof/>
          <w:sz w:val="24"/>
          <w:szCs w:val="24"/>
        </w:rPr>
        <w:pict w14:anchorId="072246A8">
          <v:rect id="_x0000_i1036" alt="" style="width:468pt;height:.05pt;mso-width-percent:0;mso-height-percent:0;mso-width-percent:0;mso-height-percent:0" o:hralign="center" o:hrstd="t" o:hr="t" fillcolor="#a0a0a0" stroked="f"/>
        </w:pict>
      </w:r>
    </w:p>
    <w:p w14:paraId="232E0966" w14:textId="77777777" w:rsidR="00696888" w:rsidRPr="00262B4B" w:rsidRDefault="00696888" w:rsidP="00696888">
      <w:pPr>
        <w:spacing w:before="100" w:beforeAutospacing="1" w:after="100" w:afterAutospacing="1"/>
        <w:outlineLvl w:val="2"/>
        <w:rPr>
          <w:rFonts w:ascii="Times New Roman" w:eastAsia="Times New Roman" w:hAnsi="Times New Roman" w:cs="Times New Roman"/>
          <w:b/>
          <w:bCs/>
          <w:sz w:val="32"/>
          <w:szCs w:val="32"/>
        </w:rPr>
      </w:pPr>
      <w:r w:rsidRPr="00262B4B">
        <w:rPr>
          <w:rFonts w:ascii="Times New Roman" w:eastAsia="Times New Roman" w:hAnsi="Times New Roman" w:cs="Times New Roman"/>
          <w:b/>
          <w:bCs/>
          <w:sz w:val="32"/>
          <w:szCs w:val="32"/>
        </w:rPr>
        <w:t>Academic Policies: Tele-mental Health Counseling, Academic Integrity, Bias, and Other Academic Policies</w:t>
      </w:r>
    </w:p>
    <w:p w14:paraId="382B485A"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lastRenderedPageBreak/>
        <w:t>Every student is required to practice and adhere to the principle of academic integrity while undertaking studies with Wake Forest University. Maintaining academic integrity is considered an essential academic standard of every graduate course and program. The University does not tolerate academic dishonesty.</w:t>
      </w:r>
    </w:p>
    <w:p w14:paraId="6F83644F" w14:textId="77777777" w:rsidR="00696888" w:rsidRPr="00262B4B" w:rsidRDefault="00696888" w:rsidP="00696888">
      <w:pPr>
        <w:spacing w:before="100" w:beforeAutospacing="1" w:after="100" w:afterAutospacing="1"/>
        <w:outlineLvl w:val="3"/>
        <w:rPr>
          <w:rFonts w:ascii="Times New Roman" w:eastAsia="Times New Roman" w:hAnsi="Times New Roman" w:cs="Times New Roman"/>
          <w:b/>
          <w:bCs/>
          <w:sz w:val="32"/>
          <w:szCs w:val="32"/>
        </w:rPr>
      </w:pPr>
      <w:r w:rsidRPr="00262B4B">
        <w:rPr>
          <w:rFonts w:ascii="Times New Roman" w:eastAsia="Times New Roman" w:hAnsi="Times New Roman" w:cs="Times New Roman"/>
          <w:b/>
          <w:bCs/>
          <w:sz w:val="32"/>
          <w:szCs w:val="32"/>
        </w:rPr>
        <w:t>Tele-mental Health Counseling Policy</w:t>
      </w:r>
    </w:p>
    <w:p w14:paraId="1EAC0CB5"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Every student is required to practice and adhere to the Tele-mental Health Counseling Policy as a provision of distance counseling services rendered during clinical courses observed by Wake Forest University. To maintain integrity with the policy see the guidelines in detail in </w:t>
      </w:r>
      <w:hyperlink w:anchor="appendix" w:history="1">
        <w:r w:rsidRPr="00262B4B">
          <w:rPr>
            <w:rFonts w:ascii="Times New Roman" w:eastAsia="Times New Roman" w:hAnsi="Times New Roman" w:cs="Times New Roman"/>
            <w:color w:val="0000FF"/>
            <w:sz w:val="24"/>
            <w:szCs w:val="24"/>
            <w:u w:val="single"/>
          </w:rPr>
          <w:t>Appendix. A</w:t>
        </w:r>
      </w:hyperlink>
      <w:r w:rsidRPr="00262B4B">
        <w:rPr>
          <w:rFonts w:ascii="Times New Roman" w:eastAsia="Times New Roman" w:hAnsi="Times New Roman" w:cs="Times New Roman"/>
          <w:sz w:val="24"/>
          <w:szCs w:val="24"/>
        </w:rPr>
        <w:t>.</w:t>
      </w:r>
    </w:p>
    <w:p w14:paraId="497045B5" w14:textId="77777777" w:rsidR="00696888" w:rsidRPr="00262B4B" w:rsidRDefault="00696888" w:rsidP="00696888">
      <w:pPr>
        <w:spacing w:before="100" w:beforeAutospacing="1" w:after="100" w:afterAutospacing="1"/>
        <w:outlineLvl w:val="3"/>
        <w:rPr>
          <w:rFonts w:ascii="Times New Roman" w:eastAsia="Times New Roman" w:hAnsi="Times New Roman" w:cs="Times New Roman"/>
          <w:b/>
          <w:bCs/>
          <w:sz w:val="32"/>
          <w:szCs w:val="32"/>
        </w:rPr>
      </w:pPr>
      <w:r w:rsidRPr="00262B4B">
        <w:rPr>
          <w:rFonts w:ascii="Times New Roman" w:eastAsia="Times New Roman" w:hAnsi="Times New Roman" w:cs="Times New Roman"/>
          <w:b/>
          <w:bCs/>
          <w:sz w:val="32"/>
          <w:szCs w:val="32"/>
        </w:rPr>
        <w:t>Academic Integrity</w:t>
      </w:r>
    </w:p>
    <w:p w14:paraId="732F154E"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Every student is required to practice and adhere to the principle of academic integrity while undertaking studies with Wake Forest University. Maintaining academic integrity is considered an essential academic standard of every graduate course and program. The University does not tolerate academic dishonesty.</w:t>
      </w:r>
    </w:p>
    <w:p w14:paraId="70514865"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The graduate faculty at Wake Forest has adopted a formal honor code to provide guidance for student conduct with respect to academic pursuits. Read the </w:t>
      </w:r>
      <w:hyperlink r:id="rId19" w:tgtFrame="_blank" w:history="1">
        <w:r w:rsidRPr="00262B4B">
          <w:rPr>
            <w:rFonts w:ascii="Times New Roman" w:eastAsia="Times New Roman" w:hAnsi="Times New Roman" w:cs="Times New Roman"/>
            <w:color w:val="0000FF"/>
            <w:sz w:val="24"/>
            <w:szCs w:val="24"/>
            <w:u w:val="single"/>
          </w:rPr>
          <w:t>Graduate Student Academic Honor Code (PDF)</w:t>
        </w:r>
      </w:hyperlink>
      <w:r w:rsidRPr="00262B4B">
        <w:rPr>
          <w:rFonts w:ascii="Times New Roman" w:eastAsia="Times New Roman" w:hAnsi="Times New Roman" w:cs="Times New Roman"/>
          <w:sz w:val="24"/>
          <w:szCs w:val="24"/>
        </w:rPr>
        <w:t>.</w:t>
      </w:r>
    </w:p>
    <w:p w14:paraId="79533CA7"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Academic dishonesty may be an academic issue or a disciplinary issue, or both, depending on its pervasiveness and/or severity. Any student engaged in academic dishonesty may face reprimand, disciplinary warning, a lowered or failing grade(s), and/or probation or suspension from the course, academic program, or University; or expulsion from the University.</w:t>
      </w:r>
    </w:p>
    <w:p w14:paraId="094ADD84"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The list that follows includes examples, although not all-inclusive, of academic dishonesty:</w:t>
      </w:r>
    </w:p>
    <w:p w14:paraId="1820B466" w14:textId="77777777" w:rsidR="00696888" w:rsidRPr="00262B4B" w:rsidRDefault="00696888" w:rsidP="0069688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Purchase of term papers turned in as one’s own or writing the term paper(s) for another student.</w:t>
      </w:r>
    </w:p>
    <w:p w14:paraId="39B55D4F" w14:textId="77777777" w:rsidR="00696888" w:rsidRPr="00262B4B" w:rsidRDefault="00696888" w:rsidP="0069688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Submission of same term paper to another class without permission.</w:t>
      </w:r>
    </w:p>
    <w:p w14:paraId="7DC978A3" w14:textId="77777777" w:rsidR="00696888" w:rsidRPr="00262B4B" w:rsidRDefault="00696888" w:rsidP="0069688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Providing another student answers during an exam.</w:t>
      </w:r>
    </w:p>
    <w:p w14:paraId="3525F65C" w14:textId="77777777" w:rsidR="00696888" w:rsidRPr="00262B4B" w:rsidRDefault="00696888" w:rsidP="0069688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Use of notes or books during exam when prohibited.</w:t>
      </w:r>
    </w:p>
    <w:p w14:paraId="0C68E5B1" w14:textId="77777777" w:rsidR="00696888" w:rsidRPr="00262B4B" w:rsidRDefault="00696888" w:rsidP="0069688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Collaboration on homework or take-home exams when instruction called for independent work.</w:t>
      </w:r>
    </w:p>
    <w:p w14:paraId="2F40689B" w14:textId="77777777" w:rsidR="00696888" w:rsidRPr="00262B4B" w:rsidRDefault="00696888" w:rsidP="0069688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Providing test question(s) to student(s) in another section of the class.</w:t>
      </w:r>
    </w:p>
    <w:p w14:paraId="54F9C9B7" w14:textId="77777777" w:rsidR="00696888" w:rsidRPr="00262B4B" w:rsidRDefault="00696888" w:rsidP="0069688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Falsifying records or the fabrication of information and/or citation in an academic exercise.</w:t>
      </w:r>
    </w:p>
    <w:p w14:paraId="0DBC4F4B" w14:textId="77777777" w:rsidR="00696888" w:rsidRPr="00262B4B" w:rsidRDefault="00696888" w:rsidP="0069688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Violation of computer policies.</w:t>
      </w:r>
    </w:p>
    <w:p w14:paraId="0C3AB39C" w14:textId="77777777" w:rsidR="00696888" w:rsidRPr="00262B4B" w:rsidRDefault="00696888" w:rsidP="0069688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Plagiarism:</w:t>
      </w:r>
      <w:r w:rsidRPr="00262B4B">
        <w:rPr>
          <w:rFonts w:ascii="Times New Roman" w:eastAsia="Times New Roman" w:hAnsi="Times New Roman" w:cs="Times New Roman"/>
          <w:sz w:val="24"/>
          <w:szCs w:val="24"/>
        </w:rPr>
        <w:t xml:space="preserve"> appropriating or passing off as one’s work the writings, ideas, etc. of another, i.e. copying without giving credit due, forgery, literary theft, and expropriation of some other’s work. Plagiarism also includes electronic information of all types.</w:t>
      </w:r>
    </w:p>
    <w:p w14:paraId="43092676" w14:textId="77777777" w:rsidR="00696888" w:rsidRPr="00262B4B" w:rsidRDefault="00696888" w:rsidP="0069688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lastRenderedPageBreak/>
        <w:t>Assisting someone in doing any of the above.</w:t>
      </w:r>
    </w:p>
    <w:p w14:paraId="51155EF3"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For the complete academic honesty policy and tips to avoid plagiarism, please see your </w:t>
      </w:r>
      <w:hyperlink r:id="rId20" w:tgtFrame="_blank" w:history="1">
        <w:r w:rsidRPr="00262B4B">
          <w:rPr>
            <w:rFonts w:ascii="Times New Roman" w:eastAsia="Times New Roman" w:hAnsi="Times New Roman" w:cs="Times New Roman"/>
            <w:color w:val="0000FF"/>
            <w:sz w:val="24"/>
            <w:szCs w:val="24"/>
            <w:u w:val="single"/>
          </w:rPr>
          <w:t>WFU Dept of Counseling Student Handbook (PDF)</w:t>
        </w:r>
      </w:hyperlink>
      <w:r w:rsidRPr="00262B4B">
        <w:rPr>
          <w:rFonts w:ascii="Times New Roman" w:eastAsia="Times New Roman" w:hAnsi="Times New Roman" w:cs="Times New Roman"/>
          <w:sz w:val="24"/>
          <w:szCs w:val="24"/>
        </w:rPr>
        <w:t>.</w:t>
      </w:r>
    </w:p>
    <w:p w14:paraId="3BE86133" w14:textId="77777777" w:rsidR="00696888" w:rsidRPr="00262B4B" w:rsidRDefault="00696888" w:rsidP="00696888">
      <w:pPr>
        <w:spacing w:before="100" w:beforeAutospacing="1" w:after="100" w:afterAutospacing="1"/>
        <w:outlineLvl w:val="3"/>
        <w:rPr>
          <w:rFonts w:ascii="Times New Roman" w:eastAsia="Times New Roman" w:hAnsi="Times New Roman" w:cs="Times New Roman"/>
          <w:b/>
          <w:bCs/>
          <w:sz w:val="32"/>
          <w:szCs w:val="32"/>
        </w:rPr>
      </w:pPr>
      <w:r w:rsidRPr="00262B4B">
        <w:rPr>
          <w:rFonts w:ascii="Times New Roman" w:eastAsia="Times New Roman" w:hAnsi="Times New Roman" w:cs="Times New Roman"/>
          <w:b/>
          <w:bCs/>
          <w:sz w:val="32"/>
          <w:szCs w:val="32"/>
        </w:rPr>
        <w:t>Bias</w:t>
      </w:r>
    </w:p>
    <w:p w14:paraId="5CE5C1F5"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You deserve a community free of bias and discrimination. A bias incident is an act or behavior consciously or unconsciously motivated by the offender’s bias against facets of another’s identity. As stated in the </w:t>
      </w:r>
      <w:hyperlink r:id="rId21" w:tgtFrame="_blank" w:history="1">
        <w:r w:rsidRPr="00262B4B">
          <w:rPr>
            <w:rFonts w:ascii="Times New Roman" w:eastAsia="Times New Roman" w:hAnsi="Times New Roman" w:cs="Times New Roman"/>
            <w:color w:val="0000FF"/>
            <w:sz w:val="24"/>
            <w:szCs w:val="24"/>
            <w:u w:val="single"/>
          </w:rPr>
          <w:t>University's Equal Opportunity Policy</w:t>
        </w:r>
      </w:hyperlink>
      <w:r w:rsidRPr="00262B4B">
        <w:rPr>
          <w:rFonts w:ascii="Times New Roman" w:eastAsia="Times New Roman" w:hAnsi="Times New Roman" w:cs="Times New Roman"/>
          <w:sz w:val="24"/>
          <w:szCs w:val="24"/>
        </w:rPr>
        <w:t xml:space="preserve">, these facets include race, color, religion, national origin, sex, age, sexual orientation, gender identity and expression, genetic information, disability, and veteran status. If you experience or witness an incident of bias or discrimination, please visit </w:t>
      </w:r>
      <w:hyperlink r:id="rId22" w:tgtFrame="_blank" w:history="1">
        <w:r w:rsidRPr="00262B4B">
          <w:rPr>
            <w:rFonts w:ascii="Times New Roman" w:eastAsia="Times New Roman" w:hAnsi="Times New Roman" w:cs="Times New Roman"/>
            <w:color w:val="0000FF"/>
            <w:sz w:val="24"/>
            <w:szCs w:val="24"/>
            <w:u w:val="single"/>
          </w:rPr>
          <w:t>Report Bias</w:t>
        </w:r>
      </w:hyperlink>
      <w:r w:rsidRPr="00262B4B">
        <w:rPr>
          <w:rFonts w:ascii="Times New Roman" w:eastAsia="Times New Roman" w:hAnsi="Times New Roman" w:cs="Times New Roman"/>
          <w:sz w:val="24"/>
          <w:szCs w:val="24"/>
        </w:rPr>
        <w:t>.</w:t>
      </w:r>
    </w:p>
    <w:p w14:paraId="754ECB70" w14:textId="77777777" w:rsidR="00696888" w:rsidRPr="00262B4B" w:rsidRDefault="00696888" w:rsidP="00696888">
      <w:pPr>
        <w:spacing w:before="100" w:beforeAutospacing="1" w:after="100" w:afterAutospacing="1"/>
        <w:outlineLvl w:val="3"/>
        <w:rPr>
          <w:rFonts w:ascii="Times New Roman" w:eastAsia="Times New Roman" w:hAnsi="Times New Roman" w:cs="Times New Roman"/>
          <w:b/>
          <w:bCs/>
          <w:sz w:val="32"/>
          <w:szCs w:val="32"/>
        </w:rPr>
      </w:pPr>
      <w:r w:rsidRPr="00262B4B">
        <w:rPr>
          <w:rFonts w:ascii="Times New Roman" w:eastAsia="Times New Roman" w:hAnsi="Times New Roman" w:cs="Times New Roman"/>
          <w:b/>
          <w:bCs/>
          <w:sz w:val="32"/>
          <w:szCs w:val="32"/>
        </w:rPr>
        <w:t>Other Academic Policies</w:t>
      </w:r>
    </w:p>
    <w:p w14:paraId="6ADF760E"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For further information on all academic policies, including the policies for adding and dropping a course, requesting a grade of incomplete, academic probation, termination of enrollment, reinstatement, and student and faculty expectations, see the </w:t>
      </w:r>
      <w:hyperlink r:id="rId23" w:tgtFrame="_blank" w:history="1">
        <w:r w:rsidRPr="00262B4B">
          <w:rPr>
            <w:rFonts w:ascii="Times New Roman" w:eastAsia="Times New Roman" w:hAnsi="Times New Roman" w:cs="Times New Roman"/>
            <w:color w:val="0000FF"/>
            <w:sz w:val="24"/>
            <w:szCs w:val="24"/>
            <w:u w:val="single"/>
          </w:rPr>
          <w:t>WFU Dept of Counseling Student Handbook (PDF)</w:t>
        </w:r>
      </w:hyperlink>
      <w:r w:rsidRPr="00262B4B">
        <w:rPr>
          <w:rFonts w:ascii="Times New Roman" w:eastAsia="Times New Roman" w:hAnsi="Times New Roman" w:cs="Times New Roman"/>
          <w:sz w:val="24"/>
          <w:szCs w:val="24"/>
        </w:rPr>
        <w:t xml:space="preserve">. Further information can be found in the </w:t>
      </w:r>
      <w:hyperlink r:id="rId24" w:tgtFrame="_blank" w:history="1">
        <w:r w:rsidRPr="00262B4B">
          <w:rPr>
            <w:rFonts w:ascii="Times New Roman" w:eastAsia="Times New Roman" w:hAnsi="Times New Roman" w:cs="Times New Roman"/>
            <w:color w:val="0000FF"/>
            <w:sz w:val="24"/>
            <w:szCs w:val="24"/>
            <w:u w:val="single"/>
          </w:rPr>
          <w:t>WFU Dept of Counseling Clinical Experience Manual (PDF)</w:t>
        </w:r>
      </w:hyperlink>
      <w:r w:rsidRPr="00262B4B">
        <w:rPr>
          <w:rFonts w:ascii="Times New Roman" w:eastAsia="Times New Roman" w:hAnsi="Times New Roman" w:cs="Times New Roman"/>
          <w:sz w:val="24"/>
          <w:szCs w:val="24"/>
        </w:rPr>
        <w:t>.</w:t>
      </w:r>
    </w:p>
    <w:p w14:paraId="19C0E65B" w14:textId="77777777" w:rsidR="00696888" w:rsidRPr="00262B4B" w:rsidRDefault="00D72F0A" w:rsidP="00696888">
      <w:pPr>
        <w:rPr>
          <w:rFonts w:ascii="Times New Roman" w:eastAsia="Times New Roman" w:hAnsi="Times New Roman" w:cs="Times New Roman"/>
          <w:sz w:val="24"/>
          <w:szCs w:val="24"/>
        </w:rPr>
      </w:pPr>
      <w:r w:rsidRPr="00D72F0A">
        <w:rPr>
          <w:rFonts w:ascii="Times New Roman" w:eastAsia="Times New Roman" w:hAnsi="Times New Roman" w:cs="Times New Roman"/>
          <w:noProof/>
          <w:sz w:val="24"/>
          <w:szCs w:val="24"/>
        </w:rPr>
        <w:pict w14:anchorId="7199A9D5">
          <v:rect id="_x0000_i1035" alt="" style="width:468pt;height:.05pt;mso-width-percent:0;mso-height-percent:0;mso-width-percent:0;mso-height-percent:0" o:hralign="center" o:hrstd="t" o:hr="t" fillcolor="#a0a0a0" stroked="f"/>
        </w:pict>
      </w:r>
    </w:p>
    <w:p w14:paraId="185200DC" w14:textId="77777777" w:rsidR="00696888" w:rsidRPr="00262B4B" w:rsidRDefault="00696888" w:rsidP="00696888">
      <w:pPr>
        <w:spacing w:before="100" w:beforeAutospacing="1" w:after="100" w:afterAutospacing="1"/>
        <w:outlineLvl w:val="2"/>
        <w:rPr>
          <w:rFonts w:ascii="Times New Roman" w:eastAsia="Times New Roman" w:hAnsi="Times New Roman" w:cs="Times New Roman"/>
          <w:b/>
          <w:bCs/>
          <w:sz w:val="32"/>
          <w:szCs w:val="32"/>
        </w:rPr>
      </w:pPr>
      <w:r w:rsidRPr="00262B4B">
        <w:rPr>
          <w:rFonts w:ascii="Times New Roman" w:eastAsia="Times New Roman" w:hAnsi="Times New Roman" w:cs="Times New Roman"/>
          <w:b/>
          <w:bCs/>
          <w:sz w:val="32"/>
          <w:szCs w:val="32"/>
        </w:rPr>
        <w:t>Synchronous Class Recording Notice</w:t>
      </w:r>
    </w:p>
    <w:p w14:paraId="1CF7BC8F"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In accordance with Wake Forest University’s policy regarding class recordings, be mindful of this information:</w:t>
      </w:r>
    </w:p>
    <w:p w14:paraId="67097C1C" w14:textId="77777777" w:rsidR="00696888" w:rsidRPr="00262B4B" w:rsidRDefault="00696888" w:rsidP="0069688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Recording of Synchronous Class Sessions.</w:t>
      </w:r>
      <w:r w:rsidRPr="00262B4B">
        <w:rPr>
          <w:rFonts w:ascii="Times New Roman" w:eastAsia="Times New Roman" w:hAnsi="Times New Roman" w:cs="Times New Roman"/>
          <w:sz w:val="24"/>
          <w:szCs w:val="24"/>
        </w:rPr>
        <w:t xml:space="preserve"> All or some in-person and synchronous classes may be recorded. Student images and voices may be captured in these recordings. Recordings will be available for viewing only by students enrolled in the class via Canvas or an alternative platform. The recordings are not available for download. No other recording, including by students, is permitted.</w:t>
      </w:r>
    </w:p>
    <w:p w14:paraId="71EB26EB" w14:textId="77777777" w:rsidR="00696888" w:rsidRPr="00262B4B" w:rsidRDefault="00696888" w:rsidP="0069688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Recording Tails in Synchronous Class Sessions.</w:t>
      </w:r>
      <w:r w:rsidRPr="00262B4B">
        <w:rPr>
          <w:rFonts w:ascii="Times New Roman" w:eastAsia="Times New Roman" w:hAnsi="Times New Roman" w:cs="Times New Roman"/>
          <w:sz w:val="24"/>
          <w:szCs w:val="24"/>
        </w:rPr>
        <w:t xml:space="preserve"> Synchronous class recordings may include events that happen before class officially begins or after it officially ends. Students should take care not to discuss any confidential matters during these periods of time.</w:t>
      </w:r>
    </w:p>
    <w:p w14:paraId="65410306" w14:textId="77777777" w:rsidR="00696888" w:rsidRPr="00262B4B" w:rsidRDefault="00696888" w:rsidP="0069688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Access to Recordings.</w:t>
      </w:r>
      <w:r w:rsidRPr="00262B4B">
        <w:rPr>
          <w:rFonts w:ascii="Times New Roman" w:eastAsia="Times New Roman" w:hAnsi="Times New Roman" w:cs="Times New Roman"/>
          <w:sz w:val="24"/>
          <w:szCs w:val="24"/>
        </w:rPr>
        <w:t xml:space="preserve"> Students may access the class recordings made available to them solely for the purpose of participating in the course. The recordings may not be used by any person other than a student enrolled in the course or for any purpose other than to participate in the course. Students are prohibited from downloading or distributing any portion of the recordings for any purpose. Students should understand that technical problems or human error may prevent successful recording.</w:t>
      </w:r>
    </w:p>
    <w:p w14:paraId="0A1DEE8D" w14:textId="77777777" w:rsidR="00696888" w:rsidRPr="00262B4B" w:rsidRDefault="00696888" w:rsidP="0069688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lastRenderedPageBreak/>
        <w:t>Copyright Notice.</w:t>
      </w:r>
      <w:r w:rsidRPr="00262B4B">
        <w:rPr>
          <w:rFonts w:ascii="Times New Roman" w:eastAsia="Times New Roman" w:hAnsi="Times New Roman" w:cs="Times New Roman"/>
          <w:sz w:val="24"/>
          <w:szCs w:val="24"/>
        </w:rPr>
        <w:t xml:space="preserve"> Students are advised that Wake Forest University faculty members hold the copyright in their course materials. The University and the faculty have legal rights in class recordings.</w:t>
      </w:r>
    </w:p>
    <w:p w14:paraId="395543E1" w14:textId="77777777" w:rsidR="00696888" w:rsidRPr="00262B4B" w:rsidRDefault="00D72F0A" w:rsidP="00696888">
      <w:pPr>
        <w:rPr>
          <w:rFonts w:ascii="Times New Roman" w:eastAsia="Times New Roman" w:hAnsi="Times New Roman" w:cs="Times New Roman"/>
          <w:sz w:val="24"/>
          <w:szCs w:val="24"/>
        </w:rPr>
      </w:pPr>
      <w:r w:rsidRPr="00D72F0A">
        <w:rPr>
          <w:rFonts w:ascii="Times New Roman" w:eastAsia="Times New Roman" w:hAnsi="Times New Roman" w:cs="Times New Roman"/>
          <w:noProof/>
          <w:sz w:val="24"/>
          <w:szCs w:val="24"/>
        </w:rPr>
        <w:pict w14:anchorId="6EF1789F">
          <v:rect id="_x0000_i1034" alt="" style="width:468pt;height:.05pt;mso-width-percent:0;mso-height-percent:0;mso-width-percent:0;mso-height-percent:0" o:hralign="center" o:hrstd="t" o:hr="t" fillcolor="#a0a0a0" stroked="f"/>
        </w:pict>
      </w:r>
    </w:p>
    <w:p w14:paraId="1719F278" w14:textId="77777777" w:rsidR="00696888" w:rsidRPr="00262B4B" w:rsidRDefault="00696888" w:rsidP="00696888">
      <w:pPr>
        <w:spacing w:before="100" w:beforeAutospacing="1" w:after="100" w:afterAutospacing="1"/>
        <w:outlineLvl w:val="2"/>
        <w:rPr>
          <w:rFonts w:ascii="Times New Roman" w:eastAsia="Times New Roman" w:hAnsi="Times New Roman" w:cs="Times New Roman"/>
          <w:b/>
          <w:bCs/>
          <w:sz w:val="32"/>
          <w:szCs w:val="32"/>
        </w:rPr>
      </w:pPr>
      <w:r w:rsidRPr="00262B4B">
        <w:rPr>
          <w:rFonts w:ascii="Times New Roman" w:eastAsia="Times New Roman" w:hAnsi="Times New Roman" w:cs="Times New Roman"/>
          <w:b/>
          <w:bCs/>
          <w:sz w:val="32"/>
          <w:szCs w:val="32"/>
        </w:rPr>
        <w:t>Academic Engagement and Monitoring</w:t>
      </w:r>
    </w:p>
    <w:p w14:paraId="5977B65D"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It is very important that students actively engage in class discussions, and that students communicate in a timely manner with their instructors if unforeseen circumstances negatively affect their academic engagement. WFU monitors student academic engagement through student activity in the course, much of which can be monitored automatically in Canvas (e.g., logging into the course in Canvas, participating in discussion boards, submitting assignments, reviewing learning materials in the modules); attending live sessions, office hours, and individual/triadic/group supervision sessions; and communicating by phone or email with instructors. If an entire week passes without a student submission of an assignment and/or no contact is made with instructors, the following will occur:</w:t>
      </w:r>
    </w:p>
    <w:p w14:paraId="609C06A5" w14:textId="77777777" w:rsidR="00696888" w:rsidRPr="00262B4B" w:rsidRDefault="00696888" w:rsidP="0069688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Lead/practitioner instructors or Financial Aid Office staff alert Department Officials that the student has stopped responding or submitting.</w:t>
      </w:r>
    </w:p>
    <w:p w14:paraId="5CB7C141" w14:textId="77777777" w:rsidR="00696888" w:rsidRPr="00262B4B" w:rsidRDefault="00696888" w:rsidP="0069688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The student services team will attempt to make contact through email and telephone. </w:t>
      </w:r>
    </w:p>
    <w:p w14:paraId="107DC83D" w14:textId="77777777" w:rsidR="00696888" w:rsidRPr="00262B4B" w:rsidRDefault="00696888" w:rsidP="00696888">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While being contacted, faculty and student support staff will inform the student that, if they are not noted as participating by the end of the two week period, the Department will proceed with the withdrawal procedures.</w:t>
      </w:r>
    </w:p>
    <w:p w14:paraId="447775AC" w14:textId="77777777" w:rsidR="00696888" w:rsidRPr="00262B4B" w:rsidRDefault="00696888" w:rsidP="0069688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If the two-week mark is met with no activity and there has been no communication from the student, an email will be sent notifying them of administrative withdrawal from the Counseling Program, for lack of activity.</w:t>
      </w:r>
    </w:p>
    <w:p w14:paraId="35EA1317" w14:textId="77777777" w:rsidR="00696888" w:rsidRPr="00262B4B" w:rsidRDefault="00696888" w:rsidP="0069688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If the student responds to the lead and/or practitioner instructors after the two-week mark, and expresses plans to continue in the course, the lead instructor will advise them and the PI about any deduction for late work and implications for any missing assignments. The student will again be considered active in the course.</w:t>
      </w:r>
    </w:p>
    <w:p w14:paraId="6FEB1765" w14:textId="77777777" w:rsidR="00696888" w:rsidRPr="00262B4B" w:rsidRDefault="00696888" w:rsidP="0069688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If the student responds and decides to withdraw, withdrawal procedures will be initiated. The student will be advised that their response to this email is time sensitive and must be received in the next 2 days. </w:t>
      </w:r>
    </w:p>
    <w:p w14:paraId="28ED66D1" w14:textId="77777777" w:rsidR="00696888" w:rsidRPr="00262B4B" w:rsidRDefault="00696888" w:rsidP="00696888">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If the student does not reply within that time frame, the withdrawal procedure will begin.</w:t>
      </w:r>
    </w:p>
    <w:p w14:paraId="368E33C5" w14:textId="77777777" w:rsidR="00696888" w:rsidRPr="00262B4B" w:rsidRDefault="00696888" w:rsidP="00696888">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If the student becomes active in the course, an administrative withdrawal will not be initiated.</w:t>
      </w:r>
    </w:p>
    <w:p w14:paraId="0864F03A" w14:textId="77777777" w:rsidR="00696888" w:rsidRPr="00262B4B" w:rsidRDefault="00D72F0A" w:rsidP="00696888">
      <w:pPr>
        <w:rPr>
          <w:rFonts w:ascii="Times New Roman" w:eastAsia="Times New Roman" w:hAnsi="Times New Roman" w:cs="Times New Roman"/>
          <w:sz w:val="24"/>
          <w:szCs w:val="24"/>
        </w:rPr>
      </w:pPr>
      <w:r w:rsidRPr="00D72F0A">
        <w:rPr>
          <w:rFonts w:ascii="Times New Roman" w:eastAsia="Times New Roman" w:hAnsi="Times New Roman" w:cs="Times New Roman"/>
          <w:noProof/>
          <w:sz w:val="24"/>
          <w:szCs w:val="24"/>
        </w:rPr>
        <w:pict w14:anchorId="30DBDD65">
          <v:rect id="_x0000_i1033" alt="" style="width:468pt;height:.05pt;mso-width-percent:0;mso-height-percent:0;mso-width-percent:0;mso-height-percent:0" o:hralign="center" o:hrstd="t" o:hr="t" fillcolor="#a0a0a0" stroked="f"/>
        </w:pict>
      </w:r>
    </w:p>
    <w:p w14:paraId="23608483" w14:textId="77777777" w:rsidR="00696888" w:rsidRPr="00262B4B" w:rsidRDefault="00696888" w:rsidP="00696888">
      <w:pPr>
        <w:spacing w:before="100" w:beforeAutospacing="1" w:after="100" w:afterAutospacing="1"/>
        <w:outlineLvl w:val="2"/>
        <w:rPr>
          <w:rFonts w:ascii="Times New Roman" w:eastAsia="Times New Roman" w:hAnsi="Times New Roman" w:cs="Times New Roman"/>
          <w:b/>
          <w:bCs/>
          <w:sz w:val="32"/>
          <w:szCs w:val="32"/>
        </w:rPr>
      </w:pPr>
      <w:r w:rsidRPr="00262B4B">
        <w:rPr>
          <w:rFonts w:ascii="Times New Roman" w:eastAsia="Times New Roman" w:hAnsi="Times New Roman" w:cs="Times New Roman"/>
          <w:b/>
          <w:bCs/>
          <w:sz w:val="32"/>
          <w:szCs w:val="32"/>
        </w:rPr>
        <w:t>Technical Requirements</w:t>
      </w:r>
    </w:p>
    <w:p w14:paraId="48C86C35"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Identify the </w:t>
      </w:r>
      <w:hyperlink r:id="rId25" w:tgtFrame="_blank" w:history="1">
        <w:r w:rsidRPr="00262B4B">
          <w:rPr>
            <w:rFonts w:ascii="Times New Roman" w:eastAsia="Times New Roman" w:hAnsi="Times New Roman" w:cs="Times New Roman"/>
            <w:color w:val="0000FF"/>
            <w:sz w:val="24"/>
            <w:szCs w:val="24"/>
            <w:u w:val="single"/>
          </w:rPr>
          <w:t>minimum device configuration requirements</w:t>
        </w:r>
      </w:hyperlink>
      <w:r w:rsidRPr="00262B4B">
        <w:rPr>
          <w:rFonts w:ascii="Times New Roman" w:eastAsia="Times New Roman" w:hAnsi="Times New Roman" w:cs="Times New Roman"/>
          <w:sz w:val="24"/>
          <w:szCs w:val="24"/>
        </w:rPr>
        <w:t xml:space="preserve"> for this institution.</w:t>
      </w:r>
    </w:p>
    <w:p w14:paraId="4BEC0632" w14:textId="77777777" w:rsidR="00696888" w:rsidRPr="00262B4B" w:rsidRDefault="00D72F0A" w:rsidP="00696888">
      <w:pPr>
        <w:rPr>
          <w:rFonts w:ascii="Times New Roman" w:eastAsia="Times New Roman" w:hAnsi="Times New Roman" w:cs="Times New Roman"/>
          <w:sz w:val="24"/>
          <w:szCs w:val="24"/>
        </w:rPr>
      </w:pPr>
      <w:r w:rsidRPr="00D72F0A">
        <w:rPr>
          <w:rFonts w:ascii="Times New Roman" w:eastAsia="Times New Roman" w:hAnsi="Times New Roman" w:cs="Times New Roman"/>
          <w:noProof/>
          <w:sz w:val="24"/>
          <w:szCs w:val="24"/>
        </w:rPr>
        <w:lastRenderedPageBreak/>
        <w:pict w14:anchorId="6D0A14F4">
          <v:rect id="_x0000_i1032" alt="" style="width:468pt;height:.05pt;mso-width-percent:0;mso-height-percent:0;mso-width-percent:0;mso-height-percent:0" o:hralign="center" o:hrstd="t" o:hr="t" fillcolor="#a0a0a0" stroked="f"/>
        </w:pict>
      </w:r>
    </w:p>
    <w:p w14:paraId="38B676F1" w14:textId="77777777" w:rsidR="00696888" w:rsidRPr="00262B4B" w:rsidRDefault="00696888" w:rsidP="00696888">
      <w:pPr>
        <w:spacing w:before="100" w:beforeAutospacing="1" w:after="100" w:afterAutospacing="1"/>
        <w:outlineLvl w:val="2"/>
        <w:rPr>
          <w:rFonts w:ascii="Times New Roman" w:eastAsia="Times New Roman" w:hAnsi="Times New Roman" w:cs="Times New Roman"/>
          <w:b/>
          <w:bCs/>
          <w:sz w:val="32"/>
          <w:szCs w:val="32"/>
        </w:rPr>
      </w:pPr>
      <w:r w:rsidRPr="00262B4B">
        <w:rPr>
          <w:rFonts w:ascii="Times New Roman" w:eastAsia="Times New Roman" w:hAnsi="Times New Roman" w:cs="Times New Roman"/>
          <w:b/>
          <w:bCs/>
          <w:sz w:val="32"/>
          <w:szCs w:val="32"/>
        </w:rPr>
        <w:t>Help Desk Support</w:t>
      </w:r>
    </w:p>
    <w:p w14:paraId="4AFDE007"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Assistance to resolve technical problems is </w:t>
      </w:r>
      <w:r w:rsidRPr="00262B4B">
        <w:rPr>
          <w:rFonts w:ascii="Times New Roman" w:eastAsia="Times New Roman" w:hAnsi="Times New Roman" w:cs="Times New Roman"/>
          <w:b/>
          <w:bCs/>
          <w:sz w:val="24"/>
          <w:szCs w:val="24"/>
        </w:rPr>
        <w:t>available 24/7, 365 days a year</w:t>
      </w:r>
      <w:r w:rsidRPr="00262B4B">
        <w:rPr>
          <w:rFonts w:ascii="Times New Roman" w:eastAsia="Times New Roman" w:hAnsi="Times New Roman" w:cs="Times New Roman"/>
          <w:sz w:val="24"/>
          <w:szCs w:val="24"/>
        </w:rPr>
        <w:t>.</w:t>
      </w:r>
    </w:p>
    <w:p w14:paraId="08885CA4"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Students can access the Help Desk at: </w:t>
      </w:r>
      <w:hyperlink r:id="rId26" w:tgtFrame="_blank" w:history="1">
        <w:r w:rsidRPr="00262B4B">
          <w:rPr>
            <w:rFonts w:ascii="Times New Roman" w:eastAsia="Times New Roman" w:hAnsi="Times New Roman" w:cs="Times New Roman"/>
            <w:color w:val="0000FF"/>
            <w:sz w:val="24"/>
            <w:szCs w:val="24"/>
            <w:u w:val="single"/>
          </w:rPr>
          <w:t>Wake Forest Help Desk</w:t>
        </w:r>
      </w:hyperlink>
      <w:r w:rsidRPr="00262B4B">
        <w:rPr>
          <w:rFonts w:ascii="Times New Roman" w:eastAsia="Times New Roman" w:hAnsi="Times New Roman" w:cs="Times New Roman"/>
          <w:sz w:val="24"/>
          <w:szCs w:val="24"/>
        </w:rPr>
        <w:t>.</w:t>
      </w:r>
    </w:p>
    <w:p w14:paraId="7256A8DC"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Help Desk services are restricted primarily to problems associated with the functionality of the course delivery platform. Responsibilities include:</w:t>
      </w:r>
    </w:p>
    <w:p w14:paraId="0199035A" w14:textId="77777777" w:rsidR="00696888" w:rsidRPr="00262B4B" w:rsidRDefault="00696888" w:rsidP="0069688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Assisting students having difficulties accessing course email, the course itself, including discussion forums—such as the ability to view responses to comments posted in a forum—viewing multimedia files, submitting/posting assignments, and accessing quizzes.</w:t>
      </w:r>
    </w:p>
    <w:p w14:paraId="662237E2" w14:textId="77777777" w:rsidR="00696888" w:rsidRPr="00262B4B" w:rsidRDefault="00696888" w:rsidP="0069688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Support for basic hardware, software, ISP, and Internet browser issues.</w:t>
      </w:r>
    </w:p>
    <w:p w14:paraId="49C6CF0A"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Sometimes students may not be sure whether a problem they are having is caused by their computer system or the online learning management system. The Help Desk will help students figure out where the problem lies and attempt to resolve issues immediately. However, some highly advanced hardware issues may require additional assistance. If this is the case, the Help Desk may suggest seeking assistance from a local computer repair establishment.</w:t>
      </w:r>
    </w:p>
    <w:p w14:paraId="6B019430"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Be sure to check the browser version (latest version of Firefox or Chrome) and plug-ins. Use the Check My Browser tool on the </w:t>
      </w:r>
      <w:hyperlink r:id="rId27" w:tgtFrame="_blank" w:history="1">
        <w:r w:rsidRPr="00262B4B">
          <w:rPr>
            <w:rFonts w:ascii="Times New Roman" w:eastAsia="Times New Roman" w:hAnsi="Times New Roman" w:cs="Times New Roman"/>
            <w:color w:val="0000FF"/>
            <w:sz w:val="24"/>
            <w:szCs w:val="24"/>
            <w:u w:val="single"/>
          </w:rPr>
          <w:t>Wake Forest Help Desk</w:t>
        </w:r>
      </w:hyperlink>
      <w:r w:rsidRPr="00262B4B">
        <w:rPr>
          <w:rFonts w:ascii="Times New Roman" w:eastAsia="Times New Roman" w:hAnsi="Times New Roman" w:cs="Times New Roman"/>
          <w:sz w:val="24"/>
          <w:szCs w:val="24"/>
        </w:rPr>
        <w:t xml:space="preserve"> page (under the Tools drop-down menu) to analyze browser and system settings. This will ensure that students have the necessary settings to navigate their courses.</w:t>
      </w:r>
    </w:p>
    <w:p w14:paraId="369EE24F" w14:textId="77777777" w:rsidR="00696888" w:rsidRPr="00262B4B" w:rsidRDefault="00D72F0A" w:rsidP="00696888">
      <w:pPr>
        <w:rPr>
          <w:rFonts w:ascii="Times New Roman" w:eastAsia="Times New Roman" w:hAnsi="Times New Roman" w:cs="Times New Roman"/>
          <w:sz w:val="24"/>
          <w:szCs w:val="24"/>
        </w:rPr>
      </w:pPr>
      <w:r w:rsidRPr="00D72F0A">
        <w:rPr>
          <w:rFonts w:ascii="Times New Roman" w:eastAsia="Times New Roman" w:hAnsi="Times New Roman" w:cs="Times New Roman"/>
          <w:noProof/>
          <w:sz w:val="24"/>
          <w:szCs w:val="24"/>
        </w:rPr>
        <w:pict w14:anchorId="02717444">
          <v:rect id="_x0000_i1031" alt="" style="width:468pt;height:.05pt;mso-width-percent:0;mso-height-percent:0;mso-width-percent:0;mso-height-percent:0" o:hralign="center" o:hrstd="t" o:hr="t" fillcolor="#a0a0a0" stroked="f"/>
        </w:pict>
      </w:r>
    </w:p>
    <w:p w14:paraId="085CC7B2" w14:textId="77777777" w:rsidR="00696888" w:rsidRPr="00262B4B" w:rsidRDefault="00696888" w:rsidP="00696888">
      <w:pPr>
        <w:spacing w:before="100" w:beforeAutospacing="1" w:after="100" w:afterAutospacing="1"/>
        <w:outlineLvl w:val="2"/>
        <w:rPr>
          <w:rFonts w:ascii="Times New Roman" w:eastAsia="Times New Roman" w:hAnsi="Times New Roman" w:cs="Times New Roman"/>
          <w:b/>
          <w:bCs/>
          <w:sz w:val="32"/>
          <w:szCs w:val="32"/>
        </w:rPr>
      </w:pPr>
      <w:r w:rsidRPr="00262B4B">
        <w:rPr>
          <w:rFonts w:ascii="Times New Roman" w:eastAsia="Times New Roman" w:hAnsi="Times New Roman" w:cs="Times New Roman"/>
          <w:b/>
          <w:bCs/>
          <w:sz w:val="32"/>
          <w:szCs w:val="32"/>
        </w:rPr>
        <w:t>Canvas Support</w:t>
      </w:r>
    </w:p>
    <w:p w14:paraId="6A65A6B7" w14:textId="77777777" w:rsidR="00696888" w:rsidRPr="00262B4B" w:rsidRDefault="00000000" w:rsidP="00696888">
      <w:pPr>
        <w:spacing w:before="100" w:beforeAutospacing="1" w:after="100" w:afterAutospacing="1"/>
        <w:rPr>
          <w:rFonts w:ascii="Times New Roman" w:eastAsia="Times New Roman" w:hAnsi="Times New Roman" w:cs="Times New Roman"/>
          <w:sz w:val="24"/>
          <w:szCs w:val="24"/>
        </w:rPr>
      </w:pPr>
      <w:hyperlink r:id="rId28" w:tgtFrame="_blank" w:history="1">
        <w:r w:rsidR="00696888" w:rsidRPr="00262B4B">
          <w:rPr>
            <w:rFonts w:ascii="Times New Roman" w:eastAsia="Times New Roman" w:hAnsi="Times New Roman" w:cs="Times New Roman"/>
            <w:color w:val="0000FF"/>
            <w:sz w:val="24"/>
            <w:szCs w:val="24"/>
            <w:u w:val="single"/>
          </w:rPr>
          <w:t>Call a Canvas Expert</w:t>
        </w:r>
      </w:hyperlink>
      <w:r w:rsidR="00696888" w:rsidRPr="00262B4B">
        <w:rPr>
          <w:rFonts w:ascii="Times New Roman" w:eastAsia="Times New Roman" w:hAnsi="Times New Roman" w:cs="Times New Roman"/>
          <w:sz w:val="24"/>
          <w:szCs w:val="24"/>
        </w:rPr>
        <w:t>: 833.383.5792</w:t>
      </w:r>
    </w:p>
    <w:p w14:paraId="58B9BD61"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For Canvas technical support, select the Help icon in the navigation bar, where students will find several options including:</w:t>
      </w:r>
    </w:p>
    <w:p w14:paraId="68A31897" w14:textId="77777777" w:rsidR="00696888" w:rsidRPr="00262B4B" w:rsidRDefault="00696888" w:rsidP="0069688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Call a Canvas Expert—phone support hotline</w:t>
      </w:r>
    </w:p>
    <w:p w14:paraId="53F33757" w14:textId="77777777" w:rsidR="00696888" w:rsidRPr="00262B4B" w:rsidRDefault="00696888" w:rsidP="0069688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Chat with Canvas Support—live chat for students and faculty</w:t>
      </w:r>
    </w:p>
    <w:p w14:paraId="349EE052" w14:textId="77777777" w:rsidR="00696888" w:rsidRPr="00262B4B" w:rsidRDefault="00696888" w:rsidP="0069688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Search Canvas Guides—answers to common questions</w:t>
      </w:r>
    </w:p>
    <w:p w14:paraId="4E1069DA" w14:textId="77777777" w:rsidR="00696888" w:rsidRPr="00262B4B" w:rsidRDefault="00696888" w:rsidP="0069688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Submit a ticket to Canvas Support</w:t>
      </w:r>
    </w:p>
    <w:p w14:paraId="66B9B5A5"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lastRenderedPageBreak/>
        <w:t>When submitting a ticket, be as specific as possible in the description of the issue. Include the name of the course and the date the issue occurred, the browser being used and, if possible, screenshots to help Canvas support personnel troubleshoot the issue and expedite service.</w:t>
      </w:r>
    </w:p>
    <w:p w14:paraId="7D7A78E4"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Note: Lead Faculty and PIs do not provide Canvas support.</w:t>
      </w:r>
    </w:p>
    <w:p w14:paraId="5E7CCFFE" w14:textId="77777777" w:rsidR="00696888" w:rsidRPr="00262B4B" w:rsidRDefault="00D72F0A" w:rsidP="00696888">
      <w:pPr>
        <w:rPr>
          <w:rFonts w:ascii="Times New Roman" w:eastAsia="Times New Roman" w:hAnsi="Times New Roman" w:cs="Times New Roman"/>
          <w:sz w:val="24"/>
          <w:szCs w:val="24"/>
        </w:rPr>
      </w:pPr>
      <w:r w:rsidRPr="00D72F0A">
        <w:rPr>
          <w:rFonts w:ascii="Times New Roman" w:eastAsia="Times New Roman" w:hAnsi="Times New Roman" w:cs="Times New Roman"/>
          <w:noProof/>
          <w:sz w:val="24"/>
          <w:szCs w:val="24"/>
        </w:rPr>
        <w:pict w14:anchorId="2CCE079B">
          <v:rect id="_x0000_i1030" alt="" style="width:468pt;height:.05pt;mso-width-percent:0;mso-height-percent:0;mso-width-percent:0;mso-height-percent:0" o:hralign="center" o:hrstd="t" o:hr="t" fillcolor="#a0a0a0" stroked="f"/>
        </w:pict>
      </w:r>
    </w:p>
    <w:p w14:paraId="75442534" w14:textId="77777777" w:rsidR="00696888" w:rsidRPr="00262B4B" w:rsidRDefault="00696888" w:rsidP="00696888">
      <w:pPr>
        <w:spacing w:before="100" w:beforeAutospacing="1" w:after="100" w:afterAutospacing="1"/>
        <w:outlineLvl w:val="2"/>
        <w:rPr>
          <w:rFonts w:ascii="Times New Roman" w:eastAsia="Times New Roman" w:hAnsi="Times New Roman" w:cs="Times New Roman"/>
          <w:b/>
          <w:bCs/>
          <w:sz w:val="32"/>
          <w:szCs w:val="32"/>
        </w:rPr>
      </w:pPr>
      <w:r w:rsidRPr="00262B4B">
        <w:rPr>
          <w:rFonts w:ascii="Times New Roman" w:eastAsia="Times New Roman" w:hAnsi="Times New Roman" w:cs="Times New Roman"/>
          <w:b/>
          <w:bCs/>
          <w:sz w:val="32"/>
          <w:szCs w:val="32"/>
        </w:rPr>
        <w:t>AskDeac Help Desk</w:t>
      </w:r>
    </w:p>
    <w:p w14:paraId="5254253D"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AskDeac services include most technology issues outside of the scope of course delivery. Common requests include assistance setting up a VPN, setting up a WFU Zoom account, using Google Drive, and resetting WFU email passwords.</w:t>
      </w:r>
    </w:p>
    <w:p w14:paraId="01257DFD"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Assistance to resolve technical issues is available through Email or Live Chat from 8:00 a.m. to 9:00 p.m. EST, Monday through Friday. Phone support is available from 8:00 a.m. to 5:00 p.m. EST, Monday through Friday.</w:t>
      </w:r>
    </w:p>
    <w:p w14:paraId="165F0ACF"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Access AskDeac at: </w:t>
      </w:r>
      <w:hyperlink r:id="rId29" w:tgtFrame="_blank" w:history="1">
        <w:r w:rsidRPr="00262B4B">
          <w:rPr>
            <w:rFonts w:ascii="Times New Roman" w:eastAsia="Times New Roman" w:hAnsi="Times New Roman" w:cs="Times New Roman"/>
            <w:color w:val="0000FF"/>
            <w:sz w:val="24"/>
            <w:szCs w:val="24"/>
            <w:u w:val="single"/>
          </w:rPr>
          <w:t>AskDeac</w:t>
        </w:r>
      </w:hyperlink>
      <w:r w:rsidRPr="00262B4B">
        <w:rPr>
          <w:rFonts w:ascii="Times New Roman" w:eastAsia="Times New Roman" w:hAnsi="Times New Roman" w:cs="Times New Roman"/>
          <w:sz w:val="24"/>
          <w:szCs w:val="24"/>
        </w:rPr>
        <w:t>.</w:t>
      </w:r>
    </w:p>
    <w:p w14:paraId="572E6E02" w14:textId="77777777" w:rsidR="00696888" w:rsidRPr="00262B4B" w:rsidRDefault="00D72F0A" w:rsidP="00696888">
      <w:pPr>
        <w:rPr>
          <w:rFonts w:ascii="Times New Roman" w:eastAsia="Times New Roman" w:hAnsi="Times New Roman" w:cs="Times New Roman"/>
          <w:sz w:val="24"/>
          <w:szCs w:val="24"/>
        </w:rPr>
      </w:pPr>
      <w:r w:rsidRPr="00D72F0A">
        <w:rPr>
          <w:rFonts w:ascii="Times New Roman" w:eastAsia="Times New Roman" w:hAnsi="Times New Roman" w:cs="Times New Roman"/>
          <w:noProof/>
          <w:sz w:val="24"/>
          <w:szCs w:val="24"/>
        </w:rPr>
        <w:pict w14:anchorId="5542208F">
          <v:rect id="_x0000_i1029" alt="" style="width:468pt;height:.05pt;mso-width-percent:0;mso-height-percent:0;mso-width-percent:0;mso-height-percent:0" o:hralign="center" o:hrstd="t" o:hr="t" fillcolor="#a0a0a0" stroked="f"/>
        </w:pict>
      </w:r>
    </w:p>
    <w:p w14:paraId="2B3F1AA8" w14:textId="77777777" w:rsidR="00696888" w:rsidRPr="00262B4B" w:rsidRDefault="00696888" w:rsidP="00696888">
      <w:pPr>
        <w:spacing w:before="100" w:beforeAutospacing="1" w:after="100" w:afterAutospacing="1"/>
        <w:outlineLvl w:val="2"/>
        <w:rPr>
          <w:rFonts w:ascii="Times New Roman" w:eastAsia="Times New Roman" w:hAnsi="Times New Roman" w:cs="Times New Roman"/>
          <w:b/>
          <w:bCs/>
          <w:sz w:val="32"/>
          <w:szCs w:val="32"/>
        </w:rPr>
      </w:pPr>
      <w:r w:rsidRPr="00262B4B">
        <w:rPr>
          <w:rFonts w:ascii="Times New Roman" w:eastAsia="Times New Roman" w:hAnsi="Times New Roman" w:cs="Times New Roman"/>
          <w:b/>
          <w:bCs/>
          <w:sz w:val="32"/>
          <w:szCs w:val="32"/>
        </w:rPr>
        <w:t>Diversity, Equity, and Inclusion</w:t>
      </w:r>
    </w:p>
    <w:p w14:paraId="2EEE6B9C"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Wake Forest University is committed to supporting diversity, equity, and inclusion. The </w:t>
      </w:r>
      <w:hyperlink r:id="rId30" w:tgtFrame="_blank" w:history="1">
        <w:r w:rsidRPr="00262B4B">
          <w:rPr>
            <w:rFonts w:ascii="Times New Roman" w:eastAsia="Times New Roman" w:hAnsi="Times New Roman" w:cs="Times New Roman"/>
            <w:color w:val="0000FF"/>
            <w:sz w:val="24"/>
            <w:szCs w:val="24"/>
            <w:u w:val="single"/>
          </w:rPr>
          <w:t>Office of Diversity and Inclusion</w:t>
        </w:r>
      </w:hyperlink>
      <w:r w:rsidRPr="00262B4B">
        <w:rPr>
          <w:rFonts w:ascii="Times New Roman" w:eastAsia="Times New Roman" w:hAnsi="Times New Roman" w:cs="Times New Roman"/>
          <w:sz w:val="24"/>
          <w:szCs w:val="24"/>
        </w:rPr>
        <w:t xml:space="preserve"> provides campus resources such as the Intercultural Center, LGBTQ Center, Women’s Center, and more. Locate these on the webpage under Affinity &amp; Support.</w:t>
      </w:r>
    </w:p>
    <w:p w14:paraId="0BA30B94"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To learn more about WFU’s commitment to diversity, equity, inclusion read the </w:t>
      </w:r>
      <w:hyperlink r:id="rId31" w:tgtFrame="_blank" w:history="1">
        <w:r w:rsidRPr="00262B4B">
          <w:rPr>
            <w:rFonts w:ascii="Times New Roman" w:eastAsia="Times New Roman" w:hAnsi="Times New Roman" w:cs="Times New Roman"/>
            <w:color w:val="0000FF"/>
            <w:sz w:val="24"/>
            <w:szCs w:val="24"/>
            <w:u w:val="single"/>
          </w:rPr>
          <w:t>Non-Discrimination Statement</w:t>
        </w:r>
      </w:hyperlink>
      <w:r w:rsidRPr="00262B4B">
        <w:rPr>
          <w:rFonts w:ascii="Times New Roman" w:eastAsia="Times New Roman" w:hAnsi="Times New Roman" w:cs="Times New Roman"/>
          <w:sz w:val="24"/>
          <w:szCs w:val="24"/>
        </w:rPr>
        <w:t xml:space="preserve"> and policy on </w:t>
      </w:r>
      <w:hyperlink r:id="rId32" w:tgtFrame="_blank" w:history="1">
        <w:r w:rsidRPr="00262B4B">
          <w:rPr>
            <w:rFonts w:ascii="Times New Roman" w:eastAsia="Times New Roman" w:hAnsi="Times New Roman" w:cs="Times New Roman"/>
            <w:color w:val="0000FF"/>
            <w:sz w:val="24"/>
            <w:szCs w:val="24"/>
            <w:u w:val="single"/>
          </w:rPr>
          <w:t>Non-Discrimination on the Basis of Disability</w:t>
        </w:r>
      </w:hyperlink>
      <w:r w:rsidRPr="00262B4B">
        <w:rPr>
          <w:rFonts w:ascii="Times New Roman" w:eastAsia="Times New Roman" w:hAnsi="Times New Roman" w:cs="Times New Roman"/>
          <w:sz w:val="24"/>
          <w:szCs w:val="24"/>
        </w:rPr>
        <w:t>.</w:t>
      </w:r>
    </w:p>
    <w:p w14:paraId="08FFE052"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i/>
          <w:iCs/>
          <w:sz w:val="24"/>
          <w:szCs w:val="24"/>
        </w:rPr>
        <w:t>Pro Humanitate</w:t>
      </w:r>
      <w:r w:rsidRPr="00262B4B">
        <w:rPr>
          <w:rFonts w:ascii="Times New Roman" w:eastAsia="Times New Roman" w:hAnsi="Times New Roman" w:cs="Times New Roman"/>
          <w:sz w:val="24"/>
          <w:szCs w:val="24"/>
        </w:rPr>
        <w:t xml:space="preserve">—As a part of the Wake Forest community, the faculty and staff of the Department of Counseling fully embrace the concept of Pro Humanitate. In each of our classes (graduate, undergraduate, face-to-face and virtual), we strive to affirm every person and every identity including but not limited to gender identity, affectional orientation, language, national origin, color, race, disability, sex, religion, creed, and ancestry. We embrace the development of critical thinkers that consistently aspire to become culturally responsive and encourage you to challenge your own biases while developing the necessary skills to enter your chosen profession. Further, the faculty and staff will promote the </w:t>
      </w:r>
      <w:hyperlink r:id="rId33" w:anchor="." w:tgtFrame="_blank" w:history="1">
        <w:r w:rsidRPr="00262B4B">
          <w:rPr>
            <w:rFonts w:ascii="Times New Roman" w:eastAsia="Times New Roman" w:hAnsi="Times New Roman" w:cs="Times New Roman"/>
            <w:color w:val="0000FF"/>
            <w:sz w:val="24"/>
            <w:szCs w:val="24"/>
            <w:u w:val="single"/>
          </w:rPr>
          <w:t>Realizing Inclusion, Diversity, and Equity (R.I.D.E.)</w:t>
        </w:r>
      </w:hyperlink>
      <w:r w:rsidRPr="00262B4B">
        <w:rPr>
          <w:rFonts w:ascii="Times New Roman" w:eastAsia="Times New Roman" w:hAnsi="Times New Roman" w:cs="Times New Roman"/>
          <w:sz w:val="24"/>
          <w:szCs w:val="24"/>
        </w:rPr>
        <w:t xml:space="preserve"> framework in our teaching, research, supervision and advising. We hope that you will join us along this journey, with a commitment to advocacy and social justice in both your personal and professional lives. </w:t>
      </w:r>
      <w:r w:rsidRPr="00262B4B">
        <w:rPr>
          <w:rFonts w:ascii="Times New Roman" w:eastAsia="Times New Roman" w:hAnsi="Times New Roman" w:cs="Times New Roman"/>
          <w:i/>
          <w:iCs/>
          <w:sz w:val="24"/>
          <w:szCs w:val="24"/>
        </w:rPr>
        <w:t>Pro Humanitate</w:t>
      </w:r>
      <w:r w:rsidRPr="00262B4B">
        <w:rPr>
          <w:rFonts w:ascii="Times New Roman" w:eastAsia="Times New Roman" w:hAnsi="Times New Roman" w:cs="Times New Roman"/>
          <w:sz w:val="24"/>
          <w:szCs w:val="24"/>
        </w:rPr>
        <w:t>, to better the lives of all humans!</w:t>
      </w:r>
    </w:p>
    <w:p w14:paraId="5B4D5C11" w14:textId="77777777" w:rsidR="00696888" w:rsidRPr="00262B4B" w:rsidRDefault="00D72F0A" w:rsidP="00696888">
      <w:pPr>
        <w:rPr>
          <w:rFonts w:ascii="Times New Roman" w:eastAsia="Times New Roman" w:hAnsi="Times New Roman" w:cs="Times New Roman"/>
          <w:sz w:val="24"/>
          <w:szCs w:val="24"/>
        </w:rPr>
      </w:pPr>
      <w:r w:rsidRPr="00D72F0A">
        <w:rPr>
          <w:rFonts w:ascii="Times New Roman" w:eastAsia="Times New Roman" w:hAnsi="Times New Roman" w:cs="Times New Roman"/>
          <w:noProof/>
          <w:sz w:val="24"/>
          <w:szCs w:val="24"/>
        </w:rPr>
        <w:lastRenderedPageBreak/>
        <w:pict w14:anchorId="3156BE5E">
          <v:rect id="_x0000_i1028" alt="" style="width:468pt;height:.05pt;mso-width-percent:0;mso-height-percent:0;mso-width-percent:0;mso-height-percent:0" o:hralign="center" o:hrstd="t" o:hr="t" fillcolor="#a0a0a0" stroked="f"/>
        </w:pict>
      </w:r>
    </w:p>
    <w:p w14:paraId="41D1CD72" w14:textId="77777777" w:rsidR="00696888" w:rsidRPr="00262B4B" w:rsidRDefault="00696888" w:rsidP="00696888">
      <w:pPr>
        <w:spacing w:before="100" w:beforeAutospacing="1" w:after="100" w:afterAutospacing="1"/>
        <w:outlineLvl w:val="2"/>
        <w:rPr>
          <w:rFonts w:ascii="Times New Roman" w:eastAsia="Times New Roman" w:hAnsi="Times New Roman" w:cs="Times New Roman"/>
          <w:b/>
          <w:bCs/>
          <w:sz w:val="32"/>
          <w:szCs w:val="32"/>
        </w:rPr>
      </w:pPr>
      <w:r w:rsidRPr="00262B4B">
        <w:rPr>
          <w:rFonts w:ascii="Times New Roman" w:eastAsia="Times New Roman" w:hAnsi="Times New Roman" w:cs="Times New Roman"/>
          <w:b/>
          <w:bCs/>
          <w:sz w:val="32"/>
          <w:szCs w:val="32"/>
        </w:rPr>
        <w:t>Accessibility and Special Accommodations</w:t>
      </w:r>
    </w:p>
    <w:p w14:paraId="28C35D04"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Wake Forest strives to provide equal access for all learners. Learning content contained within the Canvas Learning Management System is designed to meet the Web Content Accessibility Guidelines (WCAG) 2.1 AA developed by the World Wide Web Consortium (W3C) and Section 508 of the Rehabilitation Act. Throughout our course development process, we test the capabilities of our learning content against these standards.</w:t>
      </w:r>
    </w:p>
    <w:p w14:paraId="69D42AAF"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Wake Forest University recognizes its responsibility for creating an institutional climate in which students with differing needs and abilities can thrive.</w:t>
      </w:r>
    </w:p>
    <w:p w14:paraId="0B765950"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Along with the mission of the Division of Student Life, Disability Services exists to enable students with disabilities to experience equal access to the academic, social, and recreational activities and programs at Wake Forest University. To achieve this goal, the </w:t>
      </w:r>
      <w:hyperlink r:id="rId34" w:tgtFrame="_blank" w:history="1">
        <w:r w:rsidRPr="00262B4B">
          <w:rPr>
            <w:rFonts w:ascii="Times New Roman" w:eastAsia="Times New Roman" w:hAnsi="Times New Roman" w:cs="Times New Roman"/>
            <w:color w:val="0000FF"/>
            <w:sz w:val="24"/>
            <w:szCs w:val="24"/>
            <w:u w:val="single"/>
          </w:rPr>
          <w:t>Center for Learning, Access, and Student Success (CLASS)</w:t>
        </w:r>
      </w:hyperlink>
      <w:r w:rsidRPr="00262B4B">
        <w:rPr>
          <w:rFonts w:ascii="Times New Roman" w:eastAsia="Times New Roman" w:hAnsi="Times New Roman" w:cs="Times New Roman"/>
          <w:sz w:val="24"/>
          <w:szCs w:val="24"/>
        </w:rPr>
        <w:t xml:space="preserve"> is available to offer academic support for all Wake Forest Students. CLASS staff works with students, faculty, and staff to implement services and accommodations that are in accordance with both state and federal laws and our own commitment to this goal.</w:t>
      </w:r>
    </w:p>
    <w:p w14:paraId="564D0E74"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If a student has a disability that may require an accommodation for taking this course, use the Student Portal Login located on the </w:t>
      </w:r>
      <w:hyperlink r:id="rId35" w:tgtFrame="_blank" w:history="1">
        <w:r w:rsidRPr="00262B4B">
          <w:rPr>
            <w:rFonts w:ascii="Times New Roman" w:eastAsia="Times New Roman" w:hAnsi="Times New Roman" w:cs="Times New Roman"/>
            <w:color w:val="0000FF"/>
            <w:sz w:val="24"/>
            <w:szCs w:val="24"/>
            <w:u w:val="single"/>
          </w:rPr>
          <w:t>Center for Learning, Access, and Student Success (CLASS)</w:t>
        </w:r>
      </w:hyperlink>
      <w:r w:rsidRPr="00262B4B">
        <w:rPr>
          <w:rFonts w:ascii="Times New Roman" w:eastAsia="Times New Roman" w:hAnsi="Times New Roman" w:cs="Times New Roman"/>
          <w:sz w:val="24"/>
          <w:szCs w:val="24"/>
        </w:rPr>
        <w:t xml:space="preserve"> website. Alternatively, contact the Center for Learning, Access, and Student Success at the contact information provided.</w:t>
      </w:r>
    </w:p>
    <w:p w14:paraId="6530616A"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Contact Information:</w:t>
      </w:r>
    </w:p>
    <w:p w14:paraId="0C160138"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118 Reynolda Hall, WFU</w:t>
      </w:r>
      <w:r w:rsidRPr="00262B4B">
        <w:rPr>
          <w:rFonts w:ascii="Times New Roman" w:eastAsia="Times New Roman" w:hAnsi="Times New Roman" w:cs="Times New Roman"/>
          <w:sz w:val="24"/>
          <w:szCs w:val="24"/>
        </w:rPr>
        <w:br/>
      </w:r>
      <w:r w:rsidRPr="00262B4B">
        <w:rPr>
          <w:rFonts w:ascii="Times New Roman" w:eastAsia="Times New Roman" w:hAnsi="Times New Roman" w:cs="Times New Roman"/>
          <w:b/>
          <w:bCs/>
          <w:sz w:val="24"/>
          <w:szCs w:val="24"/>
        </w:rPr>
        <w:t>Winston-Salem, NC, 27109</w:t>
      </w:r>
      <w:r w:rsidRPr="00262B4B">
        <w:rPr>
          <w:rFonts w:ascii="Times New Roman" w:eastAsia="Times New Roman" w:hAnsi="Times New Roman" w:cs="Times New Roman"/>
          <w:sz w:val="24"/>
          <w:szCs w:val="24"/>
        </w:rPr>
        <w:br/>
      </w:r>
      <w:r w:rsidRPr="00262B4B">
        <w:rPr>
          <w:rFonts w:ascii="Times New Roman" w:eastAsia="Times New Roman" w:hAnsi="Times New Roman" w:cs="Times New Roman"/>
          <w:b/>
          <w:bCs/>
          <w:sz w:val="24"/>
          <w:szCs w:val="24"/>
        </w:rPr>
        <w:t>Phone:</w:t>
      </w:r>
      <w:r w:rsidRPr="00262B4B">
        <w:rPr>
          <w:rFonts w:ascii="Times New Roman" w:eastAsia="Times New Roman" w:hAnsi="Times New Roman" w:cs="Times New Roman"/>
          <w:sz w:val="24"/>
          <w:szCs w:val="24"/>
        </w:rPr>
        <w:t xml:space="preserve"> 336-758-5929</w:t>
      </w:r>
      <w:r w:rsidRPr="00262B4B">
        <w:rPr>
          <w:rFonts w:ascii="Times New Roman" w:eastAsia="Times New Roman" w:hAnsi="Times New Roman" w:cs="Times New Roman"/>
          <w:sz w:val="24"/>
          <w:szCs w:val="24"/>
        </w:rPr>
        <w:br/>
        <w:t xml:space="preserve">Email: </w:t>
      </w:r>
      <w:hyperlink r:id="rId36" w:history="1">
        <w:r w:rsidRPr="00262B4B">
          <w:rPr>
            <w:rFonts w:ascii="Times New Roman" w:eastAsia="Times New Roman" w:hAnsi="Times New Roman" w:cs="Times New Roman"/>
            <w:color w:val="0000FF"/>
            <w:sz w:val="24"/>
            <w:szCs w:val="24"/>
            <w:u w:val="single"/>
          </w:rPr>
          <w:t>class@wfu.edu</w:t>
        </w:r>
      </w:hyperlink>
    </w:p>
    <w:p w14:paraId="43396F6D" w14:textId="77777777" w:rsidR="00696888" w:rsidRPr="00262B4B" w:rsidRDefault="00D72F0A" w:rsidP="00696888">
      <w:pPr>
        <w:rPr>
          <w:rFonts w:ascii="Times New Roman" w:eastAsia="Times New Roman" w:hAnsi="Times New Roman" w:cs="Times New Roman"/>
          <w:sz w:val="24"/>
          <w:szCs w:val="24"/>
        </w:rPr>
      </w:pPr>
      <w:r w:rsidRPr="00D72F0A">
        <w:rPr>
          <w:rFonts w:ascii="Times New Roman" w:eastAsia="Times New Roman" w:hAnsi="Times New Roman" w:cs="Times New Roman"/>
          <w:noProof/>
          <w:sz w:val="24"/>
          <w:szCs w:val="24"/>
        </w:rPr>
        <w:pict w14:anchorId="1BD30E10">
          <v:rect id="_x0000_i1027" alt="" style="width:468pt;height:.05pt;mso-width-percent:0;mso-height-percent:0;mso-width-percent:0;mso-height-percent:0" o:hralign="center" o:hrstd="t" o:hr="t" fillcolor="#a0a0a0" stroked="f"/>
        </w:pict>
      </w:r>
    </w:p>
    <w:p w14:paraId="0D747747" w14:textId="77777777" w:rsidR="00696888" w:rsidRPr="00262B4B" w:rsidRDefault="00696888" w:rsidP="00696888">
      <w:pPr>
        <w:spacing w:before="100" w:beforeAutospacing="1" w:after="100" w:afterAutospacing="1"/>
        <w:outlineLvl w:val="2"/>
        <w:rPr>
          <w:rFonts w:ascii="Times New Roman" w:eastAsia="Times New Roman" w:hAnsi="Times New Roman" w:cs="Times New Roman"/>
          <w:b/>
          <w:bCs/>
          <w:sz w:val="32"/>
          <w:szCs w:val="32"/>
        </w:rPr>
      </w:pPr>
      <w:r w:rsidRPr="00262B4B">
        <w:rPr>
          <w:rFonts w:ascii="Times New Roman" w:eastAsia="Times New Roman" w:hAnsi="Times New Roman" w:cs="Times New Roman"/>
          <w:b/>
          <w:bCs/>
          <w:sz w:val="32"/>
          <w:szCs w:val="32"/>
        </w:rPr>
        <w:t>Grievances</w:t>
      </w:r>
    </w:p>
    <w:p w14:paraId="481087A1"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Situations may arise in which a student believes that they have not received fair treatment from a faculty member in an academic matter. In such cases, within two weeks of the student's awareness of the treatment they should talk with the faculty member. If the student and faculty member cannot resolve the problem, the student should immediately consult their advisor and the Chair of the Counseling Department as indicated in the </w:t>
      </w:r>
      <w:hyperlink r:id="rId37" w:history="1">
        <w:r w:rsidRPr="00262B4B">
          <w:rPr>
            <w:rFonts w:ascii="Times New Roman" w:eastAsia="Times New Roman" w:hAnsi="Times New Roman" w:cs="Times New Roman"/>
            <w:color w:val="0000FF"/>
            <w:sz w:val="24"/>
            <w:szCs w:val="24"/>
            <w:u w:val="single"/>
          </w:rPr>
          <w:t>Graduate Student Handbook (PDF)</w:t>
        </w:r>
      </w:hyperlink>
      <w:r w:rsidRPr="00262B4B">
        <w:rPr>
          <w:rFonts w:ascii="Times New Roman" w:eastAsia="Times New Roman" w:hAnsi="Times New Roman" w:cs="Times New Roman"/>
          <w:sz w:val="24"/>
          <w:szCs w:val="24"/>
        </w:rPr>
        <w:t xml:space="preserve">. If a resolution satisfactory to both parties cannot be reached in a reasonable time, which can vary </w:t>
      </w:r>
      <w:r w:rsidRPr="00262B4B">
        <w:rPr>
          <w:rFonts w:ascii="Times New Roman" w:eastAsia="Times New Roman" w:hAnsi="Times New Roman" w:cs="Times New Roman"/>
          <w:sz w:val="24"/>
          <w:szCs w:val="24"/>
        </w:rPr>
        <w:lastRenderedPageBreak/>
        <w:t>according to the complexity of the matter, the student may choose to initiate the Graduate Student Academic Grievance Procedure as indicated in the Graduate Student Handbook.</w:t>
      </w:r>
    </w:p>
    <w:p w14:paraId="3D30051A" w14:textId="77777777" w:rsidR="00696888" w:rsidRPr="00262B4B" w:rsidRDefault="00D72F0A" w:rsidP="00696888">
      <w:pPr>
        <w:rPr>
          <w:rFonts w:ascii="Times New Roman" w:eastAsia="Times New Roman" w:hAnsi="Times New Roman" w:cs="Times New Roman"/>
          <w:sz w:val="24"/>
          <w:szCs w:val="24"/>
        </w:rPr>
      </w:pPr>
      <w:r w:rsidRPr="00D72F0A">
        <w:rPr>
          <w:rFonts w:ascii="Times New Roman" w:eastAsia="Times New Roman" w:hAnsi="Times New Roman" w:cs="Times New Roman"/>
          <w:noProof/>
          <w:sz w:val="24"/>
          <w:szCs w:val="24"/>
        </w:rPr>
        <w:pict w14:anchorId="141E9700">
          <v:rect id="_x0000_i1026" alt="" style="width:468pt;height:.05pt;mso-width-percent:0;mso-height-percent:0;mso-width-percent:0;mso-height-percent:0" o:hralign="center" o:hrstd="t" o:hr="t" fillcolor="#a0a0a0" stroked="f"/>
        </w:pict>
      </w:r>
    </w:p>
    <w:p w14:paraId="76409993" w14:textId="77777777" w:rsidR="00696888" w:rsidRPr="00262B4B" w:rsidRDefault="00696888" w:rsidP="00696888">
      <w:pPr>
        <w:spacing w:before="100" w:beforeAutospacing="1" w:after="100" w:afterAutospacing="1"/>
        <w:outlineLvl w:val="2"/>
        <w:rPr>
          <w:rFonts w:ascii="Times New Roman" w:eastAsia="Times New Roman" w:hAnsi="Times New Roman" w:cs="Times New Roman"/>
          <w:b/>
          <w:bCs/>
          <w:sz w:val="32"/>
          <w:szCs w:val="32"/>
        </w:rPr>
      </w:pPr>
      <w:r w:rsidRPr="00262B4B">
        <w:rPr>
          <w:rFonts w:ascii="Times New Roman" w:eastAsia="Times New Roman" w:hAnsi="Times New Roman" w:cs="Times New Roman"/>
          <w:b/>
          <w:bCs/>
          <w:sz w:val="32"/>
          <w:szCs w:val="32"/>
        </w:rPr>
        <w:t>Emergency Contingency Plan</w:t>
      </w:r>
    </w:p>
    <w:p w14:paraId="27508228"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Disaster Planning/Catastrophic Event Policy: In the event the University calendar is disrupted by disaster or catastrophic event, please continue with the assigned lessons and adhere to the due dates of assignments and discussions. The instructor will be available by email or by phone, unless the internet or phone is inaccessible.</w:t>
      </w:r>
    </w:p>
    <w:p w14:paraId="569E05C8" w14:textId="77777777" w:rsidR="00696888" w:rsidRPr="00262B4B" w:rsidRDefault="00D72F0A" w:rsidP="00696888">
      <w:pPr>
        <w:rPr>
          <w:rFonts w:ascii="Times New Roman" w:eastAsia="Times New Roman" w:hAnsi="Times New Roman" w:cs="Times New Roman"/>
          <w:sz w:val="24"/>
          <w:szCs w:val="24"/>
        </w:rPr>
      </w:pPr>
      <w:r w:rsidRPr="00D72F0A">
        <w:rPr>
          <w:rFonts w:ascii="Times New Roman" w:eastAsia="Times New Roman" w:hAnsi="Times New Roman" w:cs="Times New Roman"/>
          <w:noProof/>
          <w:sz w:val="24"/>
          <w:szCs w:val="24"/>
        </w:rPr>
        <w:pict w14:anchorId="56E6A3A0">
          <v:rect id="_x0000_i1025" alt="" style="width:468pt;height:.05pt;mso-width-percent:0;mso-height-percent:0;mso-width-percent:0;mso-height-percent:0" o:hralign="center" o:hrstd="t" o:hr="t" fillcolor="#a0a0a0" stroked="f"/>
        </w:pict>
      </w:r>
    </w:p>
    <w:p w14:paraId="0750ADEA" w14:textId="77777777" w:rsidR="00696888" w:rsidRPr="00262B4B" w:rsidRDefault="00696888" w:rsidP="00696888">
      <w:pPr>
        <w:spacing w:before="100" w:beforeAutospacing="1" w:after="100" w:afterAutospacing="1"/>
        <w:outlineLvl w:val="2"/>
        <w:rPr>
          <w:rFonts w:ascii="Times New Roman" w:eastAsia="Times New Roman" w:hAnsi="Times New Roman" w:cs="Times New Roman"/>
          <w:b/>
          <w:bCs/>
          <w:sz w:val="32"/>
          <w:szCs w:val="32"/>
        </w:rPr>
      </w:pPr>
      <w:r w:rsidRPr="00262B4B">
        <w:rPr>
          <w:rFonts w:ascii="Times New Roman" w:eastAsia="Times New Roman" w:hAnsi="Times New Roman" w:cs="Times New Roman"/>
          <w:b/>
          <w:bCs/>
          <w:sz w:val="32"/>
          <w:szCs w:val="32"/>
        </w:rPr>
        <w:t>Course Schedule</w:t>
      </w:r>
    </w:p>
    <w:p w14:paraId="3D2C9ED5"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The course week runs from Monday (Day 1) to Sunday (Day 7). Due dates for assignments and discussions are stated in day numbers. </w:t>
      </w:r>
      <w:r w:rsidRPr="00262B4B">
        <w:rPr>
          <w:rFonts w:ascii="Times New Roman" w:eastAsia="Times New Roman" w:hAnsi="Times New Roman" w:cs="Times New Roman"/>
          <w:b/>
          <w:bCs/>
          <w:sz w:val="24"/>
          <w:szCs w:val="24"/>
        </w:rPr>
        <w:t>Unless otherwise noted,</w:t>
      </w:r>
      <w:r w:rsidRPr="00262B4B">
        <w:rPr>
          <w:rFonts w:ascii="Times New Roman" w:eastAsia="Times New Roman" w:hAnsi="Times New Roman" w:cs="Times New Roman"/>
          <w:sz w:val="24"/>
          <w:szCs w:val="24"/>
        </w:rPr>
        <w:t xml:space="preserve"> all assessments are due by 11:59 p.m. E.T. on the designated day.</w:t>
      </w:r>
    </w:p>
    <w:p w14:paraId="73D62D63" w14:textId="77777777" w:rsidR="00696888" w:rsidRPr="00262B4B" w:rsidRDefault="00696888" w:rsidP="00696888">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Please Note:</w:t>
      </w:r>
      <w:r w:rsidRPr="00262B4B">
        <w:rPr>
          <w:rFonts w:ascii="Times New Roman" w:eastAsia="Times New Roman" w:hAnsi="Times New Roman" w:cs="Times New Roman"/>
          <w:sz w:val="24"/>
          <w:szCs w:val="24"/>
        </w:rPr>
        <w:t xml:space="preserve"> Readings refer to course materials, which are </w:t>
      </w:r>
      <w:r w:rsidRPr="00262B4B">
        <w:rPr>
          <w:rFonts w:ascii="Times New Roman" w:eastAsia="Times New Roman" w:hAnsi="Times New Roman" w:cs="Times New Roman"/>
          <w:b/>
          <w:bCs/>
          <w:sz w:val="24"/>
          <w:szCs w:val="24"/>
        </w:rPr>
        <w:t>only</w:t>
      </w:r>
      <w:r w:rsidRPr="00262B4B">
        <w:rPr>
          <w:rFonts w:ascii="Times New Roman" w:eastAsia="Times New Roman" w:hAnsi="Times New Roman" w:cs="Times New Roman"/>
          <w:sz w:val="24"/>
          <w:szCs w:val="24"/>
        </w:rPr>
        <w:t xml:space="preserve"> the textbook(s), Course Reserves, WFU library readings, or scholarly articles. Refer to the course space for </w:t>
      </w:r>
      <w:r w:rsidRPr="00262B4B">
        <w:rPr>
          <w:rFonts w:ascii="Times New Roman" w:eastAsia="Times New Roman" w:hAnsi="Times New Roman" w:cs="Times New Roman"/>
          <w:b/>
          <w:bCs/>
          <w:sz w:val="24"/>
          <w:szCs w:val="24"/>
        </w:rPr>
        <w:t>all other</w:t>
      </w:r>
      <w:r w:rsidRPr="00262B4B">
        <w:rPr>
          <w:rFonts w:ascii="Times New Roman" w:eastAsia="Times New Roman" w:hAnsi="Times New Roman" w:cs="Times New Roman"/>
          <w:sz w:val="24"/>
          <w:szCs w:val="24"/>
        </w:rPr>
        <w:t xml:space="preserve"> instructional content (websites, lectures, videos, interactive activities, etc.)</w:t>
      </w:r>
    </w:p>
    <w:p w14:paraId="187E60AC" w14:textId="28DDDBEE" w:rsidR="00157DEC" w:rsidRPr="00262B4B" w:rsidRDefault="3B8F5EDD" w:rsidP="750AEF9F">
      <w:pPr>
        <w:pStyle w:val="Heading4"/>
        <w:spacing w:before="319" w:after="319"/>
        <w:rPr>
          <w:rFonts w:ascii="Times New Roman" w:hAnsi="Times New Roman" w:cs="Times New Roman"/>
          <w:sz w:val="24"/>
          <w:szCs w:val="24"/>
        </w:rPr>
      </w:pPr>
      <w:r w:rsidRPr="00262B4B">
        <w:rPr>
          <w:rFonts w:ascii="Times New Roman" w:eastAsia="Times New Roman" w:hAnsi="Times New Roman" w:cs="Times New Roman"/>
          <w:b/>
          <w:bCs/>
          <w:i w:val="0"/>
          <w:iCs w:val="0"/>
          <w:color w:val="000000" w:themeColor="text1"/>
          <w:sz w:val="24"/>
          <w:szCs w:val="24"/>
        </w:rPr>
        <w:t>Week 1: (</w:t>
      </w:r>
      <w:r w:rsidR="009769D2">
        <w:rPr>
          <w:rFonts w:ascii="Times New Roman" w:eastAsia="Times New Roman" w:hAnsi="Times New Roman" w:cs="Times New Roman"/>
          <w:b/>
          <w:bCs/>
          <w:i w:val="0"/>
          <w:iCs w:val="0"/>
          <w:color w:val="000000" w:themeColor="text1"/>
          <w:sz w:val="24"/>
          <w:szCs w:val="24"/>
        </w:rPr>
        <w:t>January 17</w:t>
      </w:r>
      <w:r w:rsidRPr="00262B4B">
        <w:rPr>
          <w:rFonts w:ascii="Times New Roman" w:eastAsia="Times New Roman" w:hAnsi="Times New Roman" w:cs="Times New Roman"/>
          <w:b/>
          <w:bCs/>
          <w:i w:val="0"/>
          <w:iCs w:val="0"/>
          <w:color w:val="000000" w:themeColor="text1"/>
          <w:sz w:val="24"/>
          <w:szCs w:val="24"/>
        </w:rPr>
        <w:t xml:space="preserve"> – </w:t>
      </w:r>
      <w:r w:rsidR="009769D2">
        <w:rPr>
          <w:rFonts w:ascii="Times New Roman" w:eastAsia="Times New Roman" w:hAnsi="Times New Roman" w:cs="Times New Roman"/>
          <w:b/>
          <w:bCs/>
          <w:i w:val="0"/>
          <w:iCs w:val="0"/>
          <w:color w:val="000000" w:themeColor="text1"/>
          <w:sz w:val="24"/>
          <w:szCs w:val="24"/>
        </w:rPr>
        <w:t>January 23</w:t>
      </w:r>
      <w:r w:rsidRPr="00262B4B">
        <w:rPr>
          <w:rFonts w:ascii="Times New Roman" w:eastAsia="Times New Roman" w:hAnsi="Times New Roman" w:cs="Times New Roman"/>
          <w:b/>
          <w:bCs/>
          <w:i w:val="0"/>
          <w:iCs w:val="0"/>
          <w:color w:val="000000" w:themeColor="text1"/>
          <w:sz w:val="24"/>
          <w:szCs w:val="24"/>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72"/>
        <w:gridCol w:w="1872"/>
        <w:gridCol w:w="1872"/>
        <w:gridCol w:w="1872"/>
        <w:gridCol w:w="1872"/>
      </w:tblGrid>
      <w:tr w:rsidR="750AEF9F" w:rsidRPr="00262B4B" w14:paraId="1B2CE237" w14:textId="77777777" w:rsidTr="750AEF9F">
        <w:trPr>
          <w:trHeight w:val="300"/>
        </w:trPr>
        <w:tc>
          <w:tcPr>
            <w:tcW w:w="1872" w:type="dxa"/>
            <w:vAlign w:val="center"/>
          </w:tcPr>
          <w:p w14:paraId="4132FD2D" w14:textId="70F6185A"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Lesson</w:t>
            </w:r>
          </w:p>
        </w:tc>
        <w:tc>
          <w:tcPr>
            <w:tcW w:w="1872" w:type="dxa"/>
            <w:vAlign w:val="center"/>
          </w:tcPr>
          <w:p w14:paraId="12C06AC1" w14:textId="59E499CA"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Readings</w:t>
            </w:r>
          </w:p>
        </w:tc>
        <w:tc>
          <w:tcPr>
            <w:tcW w:w="1872" w:type="dxa"/>
            <w:vAlign w:val="center"/>
          </w:tcPr>
          <w:p w14:paraId="1BE00CBA" w14:textId="2281BB2A"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Discussions</w:t>
            </w:r>
          </w:p>
        </w:tc>
        <w:tc>
          <w:tcPr>
            <w:tcW w:w="1872" w:type="dxa"/>
            <w:vAlign w:val="center"/>
          </w:tcPr>
          <w:p w14:paraId="745D44A7" w14:textId="38BE6BA4"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Assignments</w:t>
            </w:r>
          </w:p>
        </w:tc>
        <w:tc>
          <w:tcPr>
            <w:tcW w:w="1872" w:type="dxa"/>
            <w:vAlign w:val="center"/>
          </w:tcPr>
          <w:p w14:paraId="7F5EC063" w14:textId="6C3D882F"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Quizzes/Exams</w:t>
            </w:r>
          </w:p>
        </w:tc>
      </w:tr>
      <w:tr w:rsidR="00560C53" w:rsidRPr="00262B4B" w14:paraId="1987543B" w14:textId="77777777" w:rsidTr="00A37293">
        <w:trPr>
          <w:trHeight w:val="300"/>
        </w:trPr>
        <w:tc>
          <w:tcPr>
            <w:tcW w:w="1872" w:type="dxa"/>
            <w:vAlign w:val="center"/>
          </w:tcPr>
          <w:p w14:paraId="70144E94" w14:textId="25EF27EE" w:rsidR="00560C53" w:rsidRPr="00262B4B" w:rsidRDefault="00560C53" w:rsidP="00560C53">
            <w:pPr>
              <w:rPr>
                <w:rFonts w:ascii="Times New Roman" w:hAnsi="Times New Roman" w:cs="Times New Roman"/>
                <w:sz w:val="24"/>
                <w:szCs w:val="24"/>
              </w:rPr>
            </w:pPr>
          </w:p>
        </w:tc>
        <w:tc>
          <w:tcPr>
            <w:tcW w:w="1872" w:type="dxa"/>
            <w:vAlign w:val="center"/>
          </w:tcPr>
          <w:p w14:paraId="2250914D" w14:textId="77777777" w:rsidR="00560C53" w:rsidRDefault="00560C53" w:rsidP="00560C53">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The Department of Counseling Student Clinical Experience Manual</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Practicum Forms</w:t>
            </w:r>
          </w:p>
          <w:p w14:paraId="228DFD4E" w14:textId="77777777" w:rsidR="00560C53" w:rsidRDefault="00000000" w:rsidP="00560C53">
            <w:pPr>
              <w:rPr>
                <w:rFonts w:ascii="Times New Roman" w:eastAsia="Times New Roman" w:hAnsi="Times New Roman" w:cs="Times New Roman"/>
                <w:sz w:val="24"/>
                <w:szCs w:val="24"/>
              </w:rPr>
            </w:pPr>
            <w:hyperlink r:id="rId38" w:history="1">
              <w:r w:rsidR="00560C53" w:rsidRPr="00560C53">
                <w:rPr>
                  <w:rStyle w:val="Hyperlink"/>
                  <w:rFonts w:ascii="Times New Roman" w:hAnsi="Times New Roman" w:cs="Times New Roman"/>
                  <w:sz w:val="24"/>
                  <w:szCs w:val="24"/>
                </w:rPr>
                <w:t>https://counseling.graduate.wfu.edu/forms/student-forms-information/</w:t>
              </w:r>
            </w:hyperlink>
            <w:r w:rsidR="00560C53" w:rsidRPr="00262B4B">
              <w:rPr>
                <w:rFonts w:ascii="Times New Roman" w:hAnsi="Times New Roman" w:cs="Times New Roman"/>
                <w:sz w:val="24"/>
                <w:szCs w:val="24"/>
              </w:rPr>
              <w:br/>
            </w:r>
            <w:r w:rsidR="00560C53" w:rsidRPr="00262B4B">
              <w:rPr>
                <w:rFonts w:ascii="Times New Roman" w:hAnsi="Times New Roman" w:cs="Times New Roman"/>
                <w:sz w:val="24"/>
                <w:szCs w:val="24"/>
              </w:rPr>
              <w:br/>
            </w:r>
            <w:r w:rsidR="00560C53" w:rsidRPr="00262B4B">
              <w:rPr>
                <w:rFonts w:ascii="Times New Roman" w:eastAsia="Times New Roman" w:hAnsi="Times New Roman" w:cs="Times New Roman"/>
                <w:sz w:val="24"/>
                <w:szCs w:val="24"/>
              </w:rPr>
              <w:t>Practicum Syllabus</w:t>
            </w:r>
            <w:r w:rsidR="00560C53" w:rsidRPr="00262B4B">
              <w:rPr>
                <w:rFonts w:ascii="Times New Roman" w:hAnsi="Times New Roman" w:cs="Times New Roman"/>
                <w:sz w:val="24"/>
                <w:szCs w:val="24"/>
              </w:rPr>
              <w:br/>
            </w:r>
            <w:r w:rsidR="00560C53" w:rsidRPr="00262B4B">
              <w:rPr>
                <w:rFonts w:ascii="Times New Roman" w:hAnsi="Times New Roman" w:cs="Times New Roman"/>
                <w:sz w:val="24"/>
                <w:szCs w:val="24"/>
              </w:rPr>
              <w:br/>
            </w:r>
            <w:r w:rsidR="00560C53" w:rsidRPr="00262B4B">
              <w:rPr>
                <w:rFonts w:ascii="Times New Roman" w:eastAsia="Times New Roman" w:hAnsi="Times New Roman" w:cs="Times New Roman"/>
                <w:sz w:val="24"/>
                <w:szCs w:val="24"/>
              </w:rPr>
              <w:lastRenderedPageBreak/>
              <w:t>Zoom User guide</w:t>
            </w:r>
          </w:p>
          <w:p w14:paraId="4A57B53A" w14:textId="77777777" w:rsidR="00560C53" w:rsidRDefault="00560C53" w:rsidP="00560C53">
            <w:pPr>
              <w:rPr>
                <w:rFonts w:ascii="Times New Roman" w:eastAsia="Times New Roman" w:hAnsi="Times New Roman" w:cs="Times New Roman"/>
                <w:sz w:val="24"/>
                <w:szCs w:val="24"/>
              </w:rPr>
            </w:pPr>
          </w:p>
          <w:p w14:paraId="21D03ECD" w14:textId="77777777" w:rsidR="00560C53" w:rsidRPr="0089112E" w:rsidRDefault="00560C53" w:rsidP="00560C53">
            <w:pPr>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Jordan, K., &amp; Kelly, W. E. (2011). A Preliminary Factor Analytic Investigation of Beginning Counseling Students Worries. Psychology Journal, 8 (1), 2-10.</w:t>
            </w:r>
          </w:p>
          <w:p w14:paraId="40119F45" w14:textId="61966AD8" w:rsidR="00560C53" w:rsidRPr="00262B4B" w:rsidRDefault="00560C53" w:rsidP="00560C53">
            <w:pPr>
              <w:rPr>
                <w:rFonts w:ascii="Times New Roman" w:hAnsi="Times New Roman" w:cs="Times New Roman"/>
                <w:sz w:val="24"/>
                <w:szCs w:val="24"/>
              </w:rPr>
            </w:pPr>
          </w:p>
        </w:tc>
        <w:tc>
          <w:tcPr>
            <w:tcW w:w="1872" w:type="dxa"/>
          </w:tcPr>
          <w:p w14:paraId="13E0B72B" w14:textId="77777777" w:rsidR="00560C53" w:rsidRPr="0089112E" w:rsidRDefault="00560C53" w:rsidP="00560C53">
            <w:pPr>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lastRenderedPageBreak/>
              <w:t>Introductions</w:t>
            </w:r>
          </w:p>
          <w:p w14:paraId="2EDFBAB3" w14:textId="77777777" w:rsidR="00560C53" w:rsidRPr="0089112E" w:rsidRDefault="00560C53" w:rsidP="00560C53">
            <w:pPr>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w:t>
            </w:r>
          </w:p>
          <w:p w14:paraId="580A22D8" w14:textId="77777777" w:rsidR="00560C53" w:rsidRPr="0089112E" w:rsidRDefault="00560C53" w:rsidP="00560C53">
            <w:pPr>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Review syllabus</w:t>
            </w:r>
          </w:p>
          <w:p w14:paraId="17E78CB1" w14:textId="77777777" w:rsidR="00560C53" w:rsidRPr="0089112E" w:rsidRDefault="00560C53" w:rsidP="00560C53">
            <w:pPr>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w:t>
            </w:r>
          </w:p>
          <w:p w14:paraId="290D1C12" w14:textId="77777777" w:rsidR="00560C53" w:rsidRPr="0089112E" w:rsidRDefault="00560C53" w:rsidP="00560C53">
            <w:pPr>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w:t>
            </w:r>
          </w:p>
          <w:p w14:paraId="76FABA19" w14:textId="77777777" w:rsidR="00560C53" w:rsidRDefault="00560C53" w:rsidP="00560C53">
            <w:pPr>
              <w:ind w:left="100"/>
              <w:rPr>
                <w:rFonts w:ascii="Times New Roman" w:eastAsia="Times New Roman" w:hAnsi="Times New Roman" w:cs="Times New Roman"/>
                <w:color w:val="000000"/>
                <w:sz w:val="24"/>
                <w:szCs w:val="24"/>
              </w:rPr>
            </w:pPr>
            <w:r w:rsidRPr="0089112E">
              <w:rPr>
                <w:rFonts w:ascii="Times New Roman" w:eastAsia="Times New Roman" w:hAnsi="Times New Roman" w:cs="Times New Roman"/>
                <w:color w:val="000000"/>
                <w:sz w:val="24"/>
                <w:szCs w:val="24"/>
              </w:rPr>
              <w:t>Discuss</w:t>
            </w:r>
            <w:r>
              <w:rPr>
                <w:rFonts w:ascii="Times New Roman" w:eastAsia="Times New Roman" w:hAnsi="Times New Roman" w:cs="Times New Roman"/>
                <w:color w:val="000000"/>
                <w:sz w:val="24"/>
                <w:szCs w:val="24"/>
              </w:rPr>
              <w:t>ion:</w:t>
            </w:r>
            <w:r w:rsidRPr="0089112E">
              <w:rPr>
                <w:rFonts w:ascii="Times New Roman" w:eastAsia="Times New Roman" w:hAnsi="Times New Roman" w:cs="Times New Roman"/>
                <w:color w:val="000000"/>
                <w:sz w:val="24"/>
                <w:szCs w:val="24"/>
              </w:rPr>
              <w:t xml:space="preserve"> </w:t>
            </w:r>
          </w:p>
          <w:p w14:paraId="0BC24FF0" w14:textId="77777777" w:rsidR="00560C53" w:rsidRDefault="00560C53" w:rsidP="00560C53">
            <w:pPr>
              <w:ind w:left="100"/>
              <w:rPr>
                <w:rFonts w:ascii="Times New Roman" w:eastAsia="Times New Roman" w:hAnsi="Times New Roman" w:cs="Times New Roman"/>
                <w:color w:val="000000"/>
                <w:sz w:val="24"/>
                <w:szCs w:val="24"/>
              </w:rPr>
            </w:pPr>
          </w:p>
          <w:p w14:paraId="38817198" w14:textId="77777777" w:rsidR="00560C53" w:rsidRPr="0089112E" w:rsidRDefault="00560C53" w:rsidP="00560C53">
            <w:pPr>
              <w:ind w:left="1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Getting started with Practicum</w:t>
            </w:r>
          </w:p>
          <w:p w14:paraId="58EFB207" w14:textId="77777777" w:rsidR="00560C53" w:rsidRPr="0089112E" w:rsidRDefault="00560C53" w:rsidP="00560C53">
            <w:pPr>
              <w:rPr>
                <w:rFonts w:ascii="Times New Roman" w:eastAsia="Times New Roman" w:hAnsi="Times New Roman" w:cs="Times New Roman"/>
                <w:sz w:val="24"/>
                <w:szCs w:val="24"/>
              </w:rPr>
            </w:pPr>
          </w:p>
          <w:p w14:paraId="7E8DA043" w14:textId="77777777" w:rsidR="00560C53" w:rsidRDefault="00560C53" w:rsidP="00560C5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Zoom Pro</w:t>
            </w:r>
          </w:p>
          <w:p w14:paraId="1A4A35DC" w14:textId="77777777" w:rsidR="00560C53" w:rsidRPr="0089112E" w:rsidRDefault="00560C53" w:rsidP="00560C53">
            <w:pPr>
              <w:rPr>
                <w:rFonts w:ascii="Times New Roman" w:eastAsia="Times New Roman" w:hAnsi="Times New Roman" w:cs="Times New Roman"/>
                <w:sz w:val="24"/>
                <w:szCs w:val="24"/>
              </w:rPr>
            </w:pPr>
          </w:p>
          <w:p w14:paraId="2C00F4CB" w14:textId="77777777" w:rsidR="00560C53" w:rsidRDefault="00560C53" w:rsidP="00560C53">
            <w:pPr>
              <w:ind w:lef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Anthology/</w:t>
            </w:r>
          </w:p>
          <w:p w14:paraId="3BBBC83E" w14:textId="77777777" w:rsidR="00560C53" w:rsidRPr="0089112E" w:rsidRDefault="00560C53" w:rsidP="00560C53">
            <w:pPr>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Chalk &amp; Wire</w:t>
            </w:r>
          </w:p>
          <w:p w14:paraId="2DFDCAB7" w14:textId="77777777" w:rsidR="00560C53" w:rsidRPr="0089112E" w:rsidRDefault="00560C53" w:rsidP="00560C53">
            <w:pPr>
              <w:rPr>
                <w:rFonts w:ascii="Times New Roman" w:eastAsia="Times New Roman" w:hAnsi="Times New Roman" w:cs="Times New Roman"/>
                <w:sz w:val="24"/>
                <w:szCs w:val="24"/>
              </w:rPr>
            </w:pPr>
          </w:p>
          <w:p w14:paraId="479ADB05" w14:textId="33CB2895" w:rsidR="00560C53" w:rsidRPr="00262B4B" w:rsidRDefault="00560C53" w:rsidP="00560C53">
            <w:pPr>
              <w:rPr>
                <w:rFonts w:ascii="Times New Roman" w:hAnsi="Times New Roman" w:cs="Times New Roman"/>
                <w:sz w:val="24"/>
                <w:szCs w:val="24"/>
              </w:rPr>
            </w:pPr>
          </w:p>
        </w:tc>
        <w:tc>
          <w:tcPr>
            <w:tcW w:w="1872" w:type="dxa"/>
            <w:vAlign w:val="center"/>
          </w:tcPr>
          <w:p w14:paraId="6673C9A3" w14:textId="2FBF9225" w:rsidR="00560C53" w:rsidRPr="00262B4B" w:rsidRDefault="00560C53" w:rsidP="00560C53">
            <w:pPr>
              <w:rPr>
                <w:rFonts w:ascii="Times New Roman" w:hAnsi="Times New Roman" w:cs="Times New Roman"/>
                <w:sz w:val="24"/>
                <w:szCs w:val="24"/>
              </w:rPr>
            </w:pPr>
            <w:proofErr w:type="spellStart"/>
            <w:r w:rsidRPr="00262B4B">
              <w:rPr>
                <w:rFonts w:ascii="Times New Roman" w:eastAsia="Times New Roman" w:hAnsi="Times New Roman" w:cs="Times New Roman"/>
                <w:sz w:val="24"/>
                <w:szCs w:val="24"/>
              </w:rPr>
              <w:t>Telemental</w:t>
            </w:r>
            <w:proofErr w:type="spellEnd"/>
            <w:r w:rsidRPr="00262B4B">
              <w:rPr>
                <w:rFonts w:ascii="Times New Roman" w:eastAsia="Times New Roman" w:hAnsi="Times New Roman" w:cs="Times New Roman"/>
                <w:sz w:val="24"/>
                <w:szCs w:val="24"/>
              </w:rPr>
              <w:t xml:space="preserve"> Health Policy Agreement</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Time Log</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Group Supervision</w:t>
            </w:r>
          </w:p>
        </w:tc>
        <w:tc>
          <w:tcPr>
            <w:tcW w:w="1872" w:type="dxa"/>
            <w:vAlign w:val="center"/>
          </w:tcPr>
          <w:p w14:paraId="4F4C6371" w14:textId="45CDD96A" w:rsidR="00560C53" w:rsidRPr="00262B4B" w:rsidRDefault="00560C53" w:rsidP="00560C53">
            <w:pPr>
              <w:rPr>
                <w:rFonts w:ascii="Times New Roman" w:hAnsi="Times New Roman" w:cs="Times New Roman"/>
                <w:sz w:val="24"/>
                <w:szCs w:val="24"/>
              </w:rPr>
            </w:pPr>
            <w:r w:rsidRPr="00262B4B">
              <w:rPr>
                <w:rFonts w:ascii="Times New Roman" w:eastAsia="Times New Roman" w:hAnsi="Times New Roman" w:cs="Times New Roman"/>
                <w:sz w:val="24"/>
                <w:szCs w:val="24"/>
              </w:rPr>
              <w:t>None</w:t>
            </w:r>
          </w:p>
        </w:tc>
      </w:tr>
    </w:tbl>
    <w:p w14:paraId="63850F7A" w14:textId="7F4E13D6" w:rsidR="00157DEC" w:rsidRPr="00262B4B" w:rsidRDefault="3B8F5EDD" w:rsidP="750AEF9F">
      <w:pPr>
        <w:pStyle w:val="Heading4"/>
        <w:spacing w:before="319" w:after="319"/>
        <w:rPr>
          <w:rFonts w:ascii="Times New Roman" w:hAnsi="Times New Roman" w:cs="Times New Roman"/>
          <w:sz w:val="24"/>
          <w:szCs w:val="24"/>
        </w:rPr>
      </w:pPr>
      <w:r w:rsidRPr="00262B4B">
        <w:rPr>
          <w:rFonts w:ascii="Times New Roman" w:eastAsia="Times New Roman" w:hAnsi="Times New Roman" w:cs="Times New Roman"/>
          <w:b/>
          <w:bCs/>
          <w:i w:val="0"/>
          <w:iCs w:val="0"/>
          <w:color w:val="000000" w:themeColor="text1"/>
          <w:sz w:val="24"/>
          <w:szCs w:val="24"/>
        </w:rPr>
        <w:t>Week 2: (</w:t>
      </w:r>
      <w:r w:rsidR="009769D2">
        <w:rPr>
          <w:rFonts w:ascii="Times New Roman" w:eastAsia="Times New Roman" w:hAnsi="Times New Roman" w:cs="Times New Roman"/>
          <w:b/>
          <w:bCs/>
          <w:i w:val="0"/>
          <w:iCs w:val="0"/>
          <w:color w:val="000000" w:themeColor="text1"/>
          <w:sz w:val="24"/>
          <w:szCs w:val="24"/>
        </w:rPr>
        <w:t>January 24</w:t>
      </w:r>
      <w:r w:rsidRPr="00262B4B">
        <w:rPr>
          <w:rFonts w:ascii="Times New Roman" w:eastAsia="Times New Roman" w:hAnsi="Times New Roman" w:cs="Times New Roman"/>
          <w:b/>
          <w:bCs/>
          <w:i w:val="0"/>
          <w:iCs w:val="0"/>
          <w:color w:val="000000" w:themeColor="text1"/>
          <w:sz w:val="24"/>
          <w:szCs w:val="24"/>
        </w:rPr>
        <w:t xml:space="preserve"> – </w:t>
      </w:r>
      <w:r w:rsidR="009769D2">
        <w:rPr>
          <w:rFonts w:ascii="Times New Roman" w:eastAsia="Times New Roman" w:hAnsi="Times New Roman" w:cs="Times New Roman"/>
          <w:b/>
          <w:bCs/>
          <w:i w:val="0"/>
          <w:iCs w:val="0"/>
          <w:color w:val="000000" w:themeColor="text1"/>
          <w:sz w:val="24"/>
          <w:szCs w:val="24"/>
        </w:rPr>
        <w:t>January 3</w:t>
      </w:r>
      <w:r w:rsidRPr="00262B4B">
        <w:rPr>
          <w:rFonts w:ascii="Times New Roman" w:eastAsia="Times New Roman" w:hAnsi="Times New Roman" w:cs="Times New Roman"/>
          <w:b/>
          <w:bCs/>
          <w:i w:val="0"/>
          <w:iCs w:val="0"/>
          <w:color w:val="000000" w:themeColor="text1"/>
          <w:sz w:val="24"/>
          <w:szCs w:val="24"/>
        </w:rPr>
        <w:t>0)</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72"/>
        <w:gridCol w:w="1872"/>
        <w:gridCol w:w="1872"/>
        <w:gridCol w:w="1872"/>
        <w:gridCol w:w="1872"/>
      </w:tblGrid>
      <w:tr w:rsidR="750AEF9F" w:rsidRPr="00262B4B" w14:paraId="2DC9C9EC" w14:textId="77777777" w:rsidTr="750AEF9F">
        <w:trPr>
          <w:trHeight w:val="300"/>
        </w:trPr>
        <w:tc>
          <w:tcPr>
            <w:tcW w:w="1872" w:type="dxa"/>
            <w:vAlign w:val="center"/>
          </w:tcPr>
          <w:p w14:paraId="37E639C4" w14:textId="47313524"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Lesson</w:t>
            </w:r>
          </w:p>
        </w:tc>
        <w:tc>
          <w:tcPr>
            <w:tcW w:w="1872" w:type="dxa"/>
            <w:vAlign w:val="center"/>
          </w:tcPr>
          <w:p w14:paraId="4978CA9D" w14:textId="74EE9D21"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Readings</w:t>
            </w:r>
          </w:p>
        </w:tc>
        <w:tc>
          <w:tcPr>
            <w:tcW w:w="1872" w:type="dxa"/>
            <w:vAlign w:val="center"/>
          </w:tcPr>
          <w:p w14:paraId="7F240D89" w14:textId="31642B81"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Discussions</w:t>
            </w:r>
          </w:p>
        </w:tc>
        <w:tc>
          <w:tcPr>
            <w:tcW w:w="1872" w:type="dxa"/>
            <w:vAlign w:val="center"/>
          </w:tcPr>
          <w:p w14:paraId="62623939" w14:textId="51E5C0B2"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Assignments</w:t>
            </w:r>
          </w:p>
        </w:tc>
        <w:tc>
          <w:tcPr>
            <w:tcW w:w="1872" w:type="dxa"/>
            <w:vAlign w:val="center"/>
          </w:tcPr>
          <w:p w14:paraId="7955EBCD" w14:textId="7CD4F09F"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Quizzes/Exams</w:t>
            </w:r>
          </w:p>
        </w:tc>
      </w:tr>
      <w:tr w:rsidR="750AEF9F" w:rsidRPr="00262B4B" w14:paraId="348DAE1B" w14:textId="77777777" w:rsidTr="750AEF9F">
        <w:trPr>
          <w:trHeight w:val="300"/>
        </w:trPr>
        <w:tc>
          <w:tcPr>
            <w:tcW w:w="1872" w:type="dxa"/>
            <w:vAlign w:val="center"/>
          </w:tcPr>
          <w:p w14:paraId="0623D3ED" w14:textId="77777777" w:rsidR="750AEF9F" w:rsidRDefault="00BA5382" w:rsidP="00BA5382">
            <w:pPr>
              <w:ind w:left="100"/>
              <w:rPr>
                <w:rFonts w:ascii="Times New Roman" w:hAnsi="Times New Roman" w:cs="Times New Roman"/>
                <w:sz w:val="24"/>
                <w:szCs w:val="24"/>
              </w:rPr>
            </w:pPr>
            <w:r>
              <w:rPr>
                <w:rFonts w:ascii="Times New Roman" w:hAnsi="Times New Roman" w:cs="Times New Roman"/>
                <w:sz w:val="24"/>
                <w:szCs w:val="24"/>
              </w:rPr>
              <w:t>Teaching presentation for open faculty position</w:t>
            </w:r>
          </w:p>
          <w:p w14:paraId="5808A46F" w14:textId="77777777" w:rsidR="00BA5382" w:rsidRDefault="00BA5382" w:rsidP="00BA5382">
            <w:pPr>
              <w:ind w:left="100"/>
              <w:rPr>
                <w:rFonts w:ascii="Times New Roman" w:hAnsi="Times New Roman" w:cs="Times New Roman"/>
                <w:sz w:val="24"/>
                <w:szCs w:val="24"/>
              </w:rPr>
            </w:pPr>
          </w:p>
          <w:p w14:paraId="5903321D" w14:textId="1A2F1F4F" w:rsidR="003D52BF" w:rsidRDefault="003D52BF" w:rsidP="00BA5382">
            <w:pPr>
              <w:ind w:left="100"/>
              <w:rPr>
                <w:rFonts w:ascii="Times New Roman" w:hAnsi="Times New Roman" w:cs="Times New Roman"/>
                <w:sz w:val="24"/>
                <w:szCs w:val="24"/>
              </w:rPr>
            </w:pPr>
            <w:r>
              <w:rPr>
                <w:rFonts w:ascii="Times New Roman" w:hAnsi="Times New Roman" w:cs="Times New Roman"/>
                <w:sz w:val="24"/>
                <w:szCs w:val="24"/>
              </w:rPr>
              <w:t xml:space="preserve">ZSR 204 </w:t>
            </w:r>
          </w:p>
          <w:p w14:paraId="11BDC4A0" w14:textId="77777777" w:rsidR="003D52BF" w:rsidRDefault="003D52BF" w:rsidP="00BA5382">
            <w:pPr>
              <w:ind w:left="100"/>
              <w:rPr>
                <w:rFonts w:ascii="Times New Roman" w:hAnsi="Times New Roman" w:cs="Times New Roman"/>
                <w:sz w:val="24"/>
                <w:szCs w:val="24"/>
              </w:rPr>
            </w:pPr>
          </w:p>
          <w:p w14:paraId="306079DF" w14:textId="6081D67B" w:rsidR="00BA5382" w:rsidRPr="0089112E" w:rsidRDefault="00BA5382" w:rsidP="00BA5382">
            <w:pPr>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Clinical Writing &amp; Documentation in Counseling &amp; Records</w:t>
            </w:r>
            <w:r w:rsidR="003D52BF">
              <w:rPr>
                <w:rFonts w:ascii="Times New Roman" w:eastAsia="Times New Roman" w:hAnsi="Times New Roman" w:cs="Times New Roman"/>
                <w:color w:val="000000"/>
                <w:sz w:val="24"/>
                <w:szCs w:val="24"/>
              </w:rPr>
              <w:t xml:space="preserve"> </w:t>
            </w:r>
          </w:p>
          <w:p w14:paraId="2441FFED" w14:textId="3A4CD3A7" w:rsidR="00BA5382" w:rsidRPr="00262B4B" w:rsidRDefault="00BA5382" w:rsidP="00BA5382">
            <w:pPr>
              <w:ind w:left="100"/>
              <w:rPr>
                <w:rFonts w:ascii="Times New Roman" w:hAnsi="Times New Roman" w:cs="Times New Roman"/>
                <w:sz w:val="24"/>
                <w:szCs w:val="24"/>
              </w:rPr>
            </w:pPr>
          </w:p>
        </w:tc>
        <w:tc>
          <w:tcPr>
            <w:tcW w:w="1872" w:type="dxa"/>
            <w:vAlign w:val="center"/>
          </w:tcPr>
          <w:p w14:paraId="75D4AD9D" w14:textId="77777777" w:rsidR="750AEF9F" w:rsidRDefault="750AEF9F" w:rsidP="750AEF9F">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Policy &amp; Procedure Manual at your practicum site</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The Counseling Practicum &amp; Internship Manual, Chapter 3</w:t>
            </w:r>
          </w:p>
          <w:p w14:paraId="79DE26BC" w14:textId="77777777" w:rsidR="00560C53" w:rsidRDefault="00560C53" w:rsidP="750AEF9F">
            <w:pPr>
              <w:rPr>
                <w:rFonts w:ascii="Times New Roman" w:eastAsia="Times New Roman" w:hAnsi="Times New Roman" w:cs="Times New Roman"/>
                <w:sz w:val="24"/>
                <w:szCs w:val="24"/>
              </w:rPr>
            </w:pPr>
          </w:p>
          <w:p w14:paraId="5A80F4CE" w14:textId="77777777" w:rsidR="00560C53" w:rsidRPr="0089112E" w:rsidRDefault="00560C53" w:rsidP="00560C53">
            <w:pPr>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xml:space="preserve">A Model of Ethical Decision from a Multicultural Perspective (Wiggins Frame &amp; Braun Williams, 2005):  Frame, M. W. and Williams, C. B. (2005), A Model of Ethical </w:t>
            </w:r>
            <w:r w:rsidRPr="0089112E">
              <w:rPr>
                <w:rFonts w:ascii="Times New Roman" w:eastAsia="Times New Roman" w:hAnsi="Times New Roman" w:cs="Times New Roman"/>
                <w:color w:val="000000"/>
                <w:sz w:val="24"/>
                <w:szCs w:val="24"/>
              </w:rPr>
              <w:lastRenderedPageBreak/>
              <w:t xml:space="preserve">Decision Making </w:t>
            </w:r>
            <w:proofErr w:type="gramStart"/>
            <w:r w:rsidRPr="0089112E">
              <w:rPr>
                <w:rFonts w:ascii="Times New Roman" w:eastAsia="Times New Roman" w:hAnsi="Times New Roman" w:cs="Times New Roman"/>
                <w:color w:val="000000"/>
                <w:sz w:val="24"/>
                <w:szCs w:val="24"/>
              </w:rPr>
              <w:t>From</w:t>
            </w:r>
            <w:proofErr w:type="gramEnd"/>
            <w:r w:rsidRPr="0089112E">
              <w:rPr>
                <w:rFonts w:ascii="Times New Roman" w:eastAsia="Times New Roman" w:hAnsi="Times New Roman" w:cs="Times New Roman"/>
                <w:color w:val="000000"/>
                <w:sz w:val="24"/>
                <w:szCs w:val="24"/>
              </w:rPr>
              <w:t xml:space="preserve"> a Multicultural Perspective. Counseling and Values, 49: 165–179. </w:t>
            </w:r>
            <w:proofErr w:type="spellStart"/>
            <w:r w:rsidRPr="0089112E">
              <w:rPr>
                <w:rFonts w:ascii="Times New Roman" w:eastAsia="Times New Roman" w:hAnsi="Times New Roman" w:cs="Times New Roman"/>
                <w:color w:val="000000"/>
                <w:sz w:val="24"/>
                <w:szCs w:val="24"/>
              </w:rPr>
              <w:t>doi</w:t>
            </w:r>
            <w:proofErr w:type="spellEnd"/>
            <w:r w:rsidRPr="0089112E">
              <w:rPr>
                <w:rFonts w:ascii="Times New Roman" w:eastAsia="Times New Roman" w:hAnsi="Times New Roman" w:cs="Times New Roman"/>
                <w:color w:val="000000"/>
                <w:sz w:val="24"/>
                <w:szCs w:val="24"/>
              </w:rPr>
              <w:t>: 10.1002/j.2161-007X.2005.tb01020.x</w:t>
            </w:r>
          </w:p>
          <w:p w14:paraId="203C5C14" w14:textId="77777777" w:rsidR="00560C53" w:rsidRPr="0089112E" w:rsidRDefault="00560C53" w:rsidP="00560C53">
            <w:pPr>
              <w:rPr>
                <w:rFonts w:ascii="Times New Roman" w:eastAsia="Times New Roman" w:hAnsi="Times New Roman" w:cs="Times New Roman"/>
                <w:sz w:val="24"/>
                <w:szCs w:val="24"/>
              </w:rPr>
            </w:pPr>
          </w:p>
          <w:p w14:paraId="03F6B15C" w14:textId="386E54FA" w:rsidR="00560C53" w:rsidRPr="0089112E" w:rsidRDefault="00560C53" w:rsidP="00560C53">
            <w:pPr>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Getting the Most Out of Clinical Supervision: Strategies for Mental Health Counseling (Pearson, 2004)</w:t>
            </w:r>
          </w:p>
          <w:p w14:paraId="020DEA3D" w14:textId="29FED7FC" w:rsidR="00560C53" w:rsidRPr="00262B4B" w:rsidRDefault="00560C53" w:rsidP="00560C53">
            <w:pPr>
              <w:rPr>
                <w:rFonts w:ascii="Times New Roman" w:hAnsi="Times New Roman" w:cs="Times New Roman"/>
                <w:sz w:val="24"/>
                <w:szCs w:val="24"/>
              </w:rPr>
            </w:pPr>
            <w:r w:rsidRPr="0089112E">
              <w:rPr>
                <w:rFonts w:ascii="Times New Roman" w:eastAsia="Times New Roman" w:hAnsi="Times New Roman" w:cs="Times New Roman"/>
                <w:color w:val="000000"/>
                <w:sz w:val="24"/>
                <w:szCs w:val="24"/>
              </w:rPr>
              <w:t> </w:t>
            </w:r>
          </w:p>
        </w:tc>
        <w:tc>
          <w:tcPr>
            <w:tcW w:w="1872" w:type="dxa"/>
            <w:vAlign w:val="center"/>
          </w:tcPr>
          <w:p w14:paraId="62CDDA29" w14:textId="57153BD6"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lastRenderedPageBreak/>
              <w:t>None</w:t>
            </w:r>
          </w:p>
        </w:tc>
        <w:tc>
          <w:tcPr>
            <w:tcW w:w="1872" w:type="dxa"/>
            <w:vAlign w:val="center"/>
          </w:tcPr>
          <w:p w14:paraId="378715B6" w14:textId="39656DCC" w:rsidR="009769D2" w:rsidRDefault="750AEF9F" w:rsidP="750AEF9F">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Weekly Time Log</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Individual/</w:t>
            </w:r>
          </w:p>
          <w:p w14:paraId="0351F141" w14:textId="5458AAC7"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Paired Supervision</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Group Supervision</w:t>
            </w:r>
            <w:r w:rsidRPr="00262B4B">
              <w:rPr>
                <w:rFonts w:ascii="Times New Roman" w:hAnsi="Times New Roman" w:cs="Times New Roman"/>
                <w:sz w:val="24"/>
                <w:szCs w:val="24"/>
              </w:rPr>
              <w:br/>
            </w:r>
          </w:p>
        </w:tc>
        <w:tc>
          <w:tcPr>
            <w:tcW w:w="1872" w:type="dxa"/>
            <w:vAlign w:val="center"/>
          </w:tcPr>
          <w:p w14:paraId="4AF45472" w14:textId="24FF905C"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None</w:t>
            </w:r>
          </w:p>
        </w:tc>
      </w:tr>
    </w:tbl>
    <w:p w14:paraId="32E86FB2" w14:textId="0F7CFAD0" w:rsidR="00157DEC" w:rsidRPr="00262B4B" w:rsidRDefault="3B8F5EDD" w:rsidP="750AEF9F">
      <w:pPr>
        <w:pStyle w:val="Heading4"/>
        <w:spacing w:before="319" w:after="319"/>
        <w:rPr>
          <w:rFonts w:ascii="Times New Roman" w:hAnsi="Times New Roman" w:cs="Times New Roman"/>
          <w:sz w:val="24"/>
          <w:szCs w:val="24"/>
        </w:rPr>
      </w:pPr>
      <w:r w:rsidRPr="00262B4B">
        <w:rPr>
          <w:rFonts w:ascii="Times New Roman" w:eastAsia="Times New Roman" w:hAnsi="Times New Roman" w:cs="Times New Roman"/>
          <w:b/>
          <w:bCs/>
          <w:i w:val="0"/>
          <w:iCs w:val="0"/>
          <w:color w:val="000000" w:themeColor="text1"/>
          <w:sz w:val="24"/>
          <w:szCs w:val="24"/>
        </w:rPr>
        <w:t>Week 3: (</w:t>
      </w:r>
      <w:r w:rsidR="009769D2">
        <w:rPr>
          <w:rFonts w:ascii="Times New Roman" w:eastAsia="Times New Roman" w:hAnsi="Times New Roman" w:cs="Times New Roman"/>
          <w:b/>
          <w:bCs/>
          <w:i w:val="0"/>
          <w:iCs w:val="0"/>
          <w:color w:val="000000" w:themeColor="text1"/>
          <w:sz w:val="24"/>
          <w:szCs w:val="24"/>
        </w:rPr>
        <w:t>January 31</w:t>
      </w:r>
      <w:r w:rsidRPr="00262B4B">
        <w:rPr>
          <w:rFonts w:ascii="Times New Roman" w:eastAsia="Times New Roman" w:hAnsi="Times New Roman" w:cs="Times New Roman"/>
          <w:b/>
          <w:bCs/>
          <w:i w:val="0"/>
          <w:iCs w:val="0"/>
          <w:color w:val="000000" w:themeColor="text1"/>
          <w:sz w:val="24"/>
          <w:szCs w:val="24"/>
        </w:rPr>
        <w:t xml:space="preserve"> – </w:t>
      </w:r>
      <w:r w:rsidR="009769D2">
        <w:rPr>
          <w:rFonts w:ascii="Times New Roman" w:eastAsia="Times New Roman" w:hAnsi="Times New Roman" w:cs="Times New Roman"/>
          <w:b/>
          <w:bCs/>
          <w:i w:val="0"/>
          <w:iCs w:val="0"/>
          <w:color w:val="000000" w:themeColor="text1"/>
          <w:sz w:val="24"/>
          <w:szCs w:val="24"/>
        </w:rPr>
        <w:t>February 6</w:t>
      </w:r>
      <w:r w:rsidRPr="00262B4B">
        <w:rPr>
          <w:rFonts w:ascii="Times New Roman" w:eastAsia="Times New Roman" w:hAnsi="Times New Roman" w:cs="Times New Roman"/>
          <w:b/>
          <w:bCs/>
          <w:i w:val="0"/>
          <w:iCs w:val="0"/>
          <w:color w:val="000000" w:themeColor="text1"/>
          <w:sz w:val="24"/>
          <w:szCs w:val="24"/>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72"/>
        <w:gridCol w:w="1872"/>
        <w:gridCol w:w="1872"/>
        <w:gridCol w:w="1872"/>
        <w:gridCol w:w="1872"/>
      </w:tblGrid>
      <w:tr w:rsidR="750AEF9F" w:rsidRPr="00262B4B" w14:paraId="63B902F5" w14:textId="77777777" w:rsidTr="750AEF9F">
        <w:trPr>
          <w:trHeight w:val="300"/>
        </w:trPr>
        <w:tc>
          <w:tcPr>
            <w:tcW w:w="1872" w:type="dxa"/>
            <w:vAlign w:val="center"/>
          </w:tcPr>
          <w:p w14:paraId="17AA85AC" w14:textId="2811D754"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Lesson</w:t>
            </w:r>
          </w:p>
        </w:tc>
        <w:tc>
          <w:tcPr>
            <w:tcW w:w="1872" w:type="dxa"/>
            <w:vAlign w:val="center"/>
          </w:tcPr>
          <w:p w14:paraId="20C2740D" w14:textId="30EC3351"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Readings</w:t>
            </w:r>
          </w:p>
        </w:tc>
        <w:tc>
          <w:tcPr>
            <w:tcW w:w="1872" w:type="dxa"/>
            <w:vAlign w:val="center"/>
          </w:tcPr>
          <w:p w14:paraId="717CC4FD" w14:textId="472BE810"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Discussions</w:t>
            </w:r>
          </w:p>
        </w:tc>
        <w:tc>
          <w:tcPr>
            <w:tcW w:w="1872" w:type="dxa"/>
            <w:vAlign w:val="center"/>
          </w:tcPr>
          <w:p w14:paraId="2C473157" w14:textId="1AA2132D"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Assignments</w:t>
            </w:r>
          </w:p>
        </w:tc>
        <w:tc>
          <w:tcPr>
            <w:tcW w:w="1872" w:type="dxa"/>
            <w:vAlign w:val="center"/>
          </w:tcPr>
          <w:p w14:paraId="7F3DB5F1" w14:textId="75E97D31"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Quizzes/Exams</w:t>
            </w:r>
          </w:p>
        </w:tc>
      </w:tr>
      <w:tr w:rsidR="750AEF9F" w:rsidRPr="00262B4B" w14:paraId="4340798E" w14:textId="77777777" w:rsidTr="750AEF9F">
        <w:trPr>
          <w:trHeight w:val="300"/>
        </w:trPr>
        <w:tc>
          <w:tcPr>
            <w:tcW w:w="1872" w:type="dxa"/>
            <w:vAlign w:val="center"/>
          </w:tcPr>
          <w:p w14:paraId="1852E584" w14:textId="77777777" w:rsidR="00BA5382" w:rsidRDefault="00BA5382" w:rsidP="00BA5382">
            <w:pPr>
              <w:ind w:left="100"/>
              <w:rPr>
                <w:rFonts w:ascii="Times New Roman" w:hAnsi="Times New Roman" w:cs="Times New Roman"/>
                <w:sz w:val="24"/>
                <w:szCs w:val="24"/>
              </w:rPr>
            </w:pPr>
            <w:r>
              <w:rPr>
                <w:rFonts w:ascii="Times New Roman" w:hAnsi="Times New Roman" w:cs="Times New Roman"/>
                <w:sz w:val="24"/>
                <w:szCs w:val="24"/>
              </w:rPr>
              <w:t xml:space="preserve">Brain Architecture Game </w:t>
            </w:r>
          </w:p>
          <w:p w14:paraId="6FB1A55D" w14:textId="77777777" w:rsidR="00BA5382" w:rsidRDefault="00BA5382" w:rsidP="00BA5382">
            <w:pPr>
              <w:ind w:left="100"/>
              <w:rPr>
                <w:rFonts w:ascii="Times New Roman" w:hAnsi="Times New Roman" w:cs="Times New Roman"/>
                <w:sz w:val="24"/>
                <w:szCs w:val="24"/>
              </w:rPr>
            </w:pPr>
          </w:p>
          <w:p w14:paraId="6B217A54" w14:textId="0D21CBA3" w:rsidR="750AEF9F" w:rsidRPr="00262B4B" w:rsidRDefault="00BA5382" w:rsidP="00BA5382">
            <w:pPr>
              <w:ind w:left="100"/>
              <w:rPr>
                <w:rFonts w:ascii="Times New Roman" w:hAnsi="Times New Roman" w:cs="Times New Roman"/>
                <w:sz w:val="24"/>
                <w:szCs w:val="24"/>
              </w:rPr>
            </w:pPr>
            <w:r>
              <w:rPr>
                <w:rFonts w:ascii="Times New Roman" w:hAnsi="Times New Roman" w:cs="Times New Roman"/>
                <w:sz w:val="24"/>
                <w:szCs w:val="24"/>
              </w:rPr>
              <w:t>Trauma and Loss</w:t>
            </w:r>
          </w:p>
        </w:tc>
        <w:tc>
          <w:tcPr>
            <w:tcW w:w="1872" w:type="dxa"/>
            <w:vAlign w:val="center"/>
          </w:tcPr>
          <w:p w14:paraId="1E803179" w14:textId="18F6D252"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 xml:space="preserve">The Counseling Practicum &amp; Internship Manual, Chapters </w:t>
            </w:r>
            <w:proofErr w:type="gramStart"/>
            <w:r w:rsidRPr="00262B4B">
              <w:rPr>
                <w:rFonts w:ascii="Times New Roman" w:eastAsia="Times New Roman" w:hAnsi="Times New Roman" w:cs="Times New Roman"/>
                <w:sz w:val="24"/>
                <w:szCs w:val="24"/>
              </w:rPr>
              <w:t>9</w:t>
            </w:r>
            <w:proofErr w:type="gramEnd"/>
            <w:r w:rsidRPr="00262B4B">
              <w:rPr>
                <w:rFonts w:ascii="Times New Roman" w:eastAsia="Times New Roman" w:hAnsi="Times New Roman" w:cs="Times New Roman"/>
                <w:sz w:val="24"/>
                <w:szCs w:val="24"/>
              </w:rPr>
              <w:t xml:space="preserve"> and 10</w:t>
            </w:r>
          </w:p>
        </w:tc>
        <w:tc>
          <w:tcPr>
            <w:tcW w:w="1872" w:type="dxa"/>
            <w:vAlign w:val="center"/>
          </w:tcPr>
          <w:p w14:paraId="4EA18B3A" w14:textId="7DC75043"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None</w:t>
            </w:r>
          </w:p>
        </w:tc>
        <w:tc>
          <w:tcPr>
            <w:tcW w:w="1872" w:type="dxa"/>
            <w:vAlign w:val="center"/>
          </w:tcPr>
          <w:p w14:paraId="30DFAA9A" w14:textId="77777777" w:rsidR="009769D2" w:rsidRDefault="750AEF9F" w:rsidP="750AEF9F">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Weekly Time Log</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Individual/</w:t>
            </w:r>
          </w:p>
          <w:p w14:paraId="22D36ABB" w14:textId="2737C6F6"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Paired Supervision</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Group Supervision</w:t>
            </w:r>
          </w:p>
        </w:tc>
        <w:tc>
          <w:tcPr>
            <w:tcW w:w="1872" w:type="dxa"/>
            <w:vAlign w:val="center"/>
          </w:tcPr>
          <w:p w14:paraId="429F2A37" w14:textId="1C817315"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None</w:t>
            </w:r>
          </w:p>
        </w:tc>
      </w:tr>
    </w:tbl>
    <w:p w14:paraId="112B97EC" w14:textId="617CE4B1" w:rsidR="00157DEC" w:rsidRPr="00262B4B" w:rsidRDefault="3B8F5EDD" w:rsidP="750AEF9F">
      <w:pPr>
        <w:pStyle w:val="Heading4"/>
        <w:spacing w:before="319" w:after="319"/>
        <w:rPr>
          <w:rFonts w:ascii="Times New Roman" w:hAnsi="Times New Roman" w:cs="Times New Roman"/>
          <w:sz w:val="24"/>
          <w:szCs w:val="24"/>
        </w:rPr>
      </w:pPr>
      <w:r w:rsidRPr="00262B4B">
        <w:rPr>
          <w:rFonts w:ascii="Times New Roman" w:eastAsia="Times New Roman" w:hAnsi="Times New Roman" w:cs="Times New Roman"/>
          <w:b/>
          <w:bCs/>
          <w:i w:val="0"/>
          <w:iCs w:val="0"/>
          <w:color w:val="000000" w:themeColor="text1"/>
          <w:sz w:val="24"/>
          <w:szCs w:val="24"/>
        </w:rPr>
        <w:t>Week 4: (</w:t>
      </w:r>
      <w:r w:rsidR="009769D2">
        <w:rPr>
          <w:rFonts w:ascii="Times New Roman" w:eastAsia="Times New Roman" w:hAnsi="Times New Roman" w:cs="Times New Roman"/>
          <w:b/>
          <w:bCs/>
          <w:i w:val="0"/>
          <w:iCs w:val="0"/>
          <w:color w:val="000000" w:themeColor="text1"/>
          <w:sz w:val="24"/>
          <w:szCs w:val="24"/>
        </w:rPr>
        <w:t>February 7- February 13</w:t>
      </w:r>
      <w:r w:rsidRPr="00262B4B">
        <w:rPr>
          <w:rFonts w:ascii="Times New Roman" w:eastAsia="Times New Roman" w:hAnsi="Times New Roman" w:cs="Times New Roman"/>
          <w:b/>
          <w:bCs/>
          <w:i w:val="0"/>
          <w:iCs w:val="0"/>
          <w:color w:val="000000" w:themeColor="text1"/>
          <w:sz w:val="24"/>
          <w:szCs w:val="24"/>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72"/>
        <w:gridCol w:w="1872"/>
        <w:gridCol w:w="1872"/>
        <w:gridCol w:w="1872"/>
        <w:gridCol w:w="1872"/>
      </w:tblGrid>
      <w:tr w:rsidR="750AEF9F" w:rsidRPr="00262B4B" w14:paraId="52FDD5B3" w14:textId="77777777" w:rsidTr="750AEF9F">
        <w:trPr>
          <w:trHeight w:val="300"/>
        </w:trPr>
        <w:tc>
          <w:tcPr>
            <w:tcW w:w="1872" w:type="dxa"/>
            <w:vAlign w:val="center"/>
          </w:tcPr>
          <w:p w14:paraId="34A65F4C" w14:textId="380DAFA6"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Lesson</w:t>
            </w:r>
          </w:p>
        </w:tc>
        <w:tc>
          <w:tcPr>
            <w:tcW w:w="1872" w:type="dxa"/>
            <w:vAlign w:val="center"/>
          </w:tcPr>
          <w:p w14:paraId="3ECDEB23" w14:textId="586348DB"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Readings</w:t>
            </w:r>
          </w:p>
        </w:tc>
        <w:tc>
          <w:tcPr>
            <w:tcW w:w="1872" w:type="dxa"/>
            <w:vAlign w:val="center"/>
          </w:tcPr>
          <w:p w14:paraId="48946955" w14:textId="65C2907C"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Discussions</w:t>
            </w:r>
          </w:p>
        </w:tc>
        <w:tc>
          <w:tcPr>
            <w:tcW w:w="1872" w:type="dxa"/>
            <w:vAlign w:val="center"/>
          </w:tcPr>
          <w:p w14:paraId="48062148" w14:textId="13EBD282"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Assignments</w:t>
            </w:r>
          </w:p>
        </w:tc>
        <w:tc>
          <w:tcPr>
            <w:tcW w:w="1872" w:type="dxa"/>
            <w:vAlign w:val="center"/>
          </w:tcPr>
          <w:p w14:paraId="35664F7E" w14:textId="02FD8826"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Quizzes/Exams</w:t>
            </w:r>
          </w:p>
        </w:tc>
      </w:tr>
      <w:tr w:rsidR="750AEF9F" w:rsidRPr="00262B4B" w14:paraId="3295A8D1" w14:textId="77777777" w:rsidTr="750AEF9F">
        <w:trPr>
          <w:trHeight w:val="300"/>
        </w:trPr>
        <w:tc>
          <w:tcPr>
            <w:tcW w:w="1872" w:type="dxa"/>
            <w:vAlign w:val="center"/>
          </w:tcPr>
          <w:p w14:paraId="700A9963" w14:textId="77777777" w:rsidR="00BA5382" w:rsidRPr="0089112E" w:rsidRDefault="00BA5382" w:rsidP="00BA5382">
            <w:pPr>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Ethical &amp; Legal Issues</w:t>
            </w:r>
          </w:p>
          <w:p w14:paraId="75A252CB" w14:textId="2598C000" w:rsidR="750AEF9F" w:rsidRPr="00262B4B" w:rsidRDefault="750AEF9F" w:rsidP="750AEF9F">
            <w:pPr>
              <w:rPr>
                <w:rFonts w:ascii="Times New Roman" w:hAnsi="Times New Roman" w:cs="Times New Roman"/>
                <w:sz w:val="24"/>
                <w:szCs w:val="24"/>
              </w:rPr>
            </w:pPr>
          </w:p>
        </w:tc>
        <w:tc>
          <w:tcPr>
            <w:tcW w:w="1872" w:type="dxa"/>
            <w:vAlign w:val="center"/>
          </w:tcPr>
          <w:p w14:paraId="6155AE1C" w14:textId="78E1B1D3" w:rsidR="00877276" w:rsidRDefault="750AEF9F" w:rsidP="00877276">
            <w:pPr>
              <w:ind w:left="100"/>
              <w:rPr>
                <w:rFonts w:ascii="Times New Roman" w:eastAsia="Times New Roman" w:hAnsi="Times New Roman" w:cs="Times New Roman"/>
                <w:b/>
                <w:bCs/>
                <w:color w:val="000000"/>
                <w:sz w:val="24"/>
                <w:szCs w:val="24"/>
              </w:rPr>
            </w:pPr>
            <w:r w:rsidRPr="00262B4B">
              <w:rPr>
                <w:rFonts w:ascii="Times New Roman" w:eastAsia="Times New Roman" w:hAnsi="Times New Roman" w:cs="Times New Roman"/>
                <w:sz w:val="24"/>
                <w:szCs w:val="24"/>
              </w:rPr>
              <w:t>The Counseling Practicum &amp; Internship Manual, Chapter 11</w:t>
            </w:r>
            <w:r w:rsidRPr="00262B4B">
              <w:rPr>
                <w:rFonts w:ascii="Times New Roman" w:hAnsi="Times New Roman" w:cs="Times New Roman"/>
                <w:sz w:val="24"/>
                <w:szCs w:val="24"/>
              </w:rPr>
              <w:br/>
            </w:r>
          </w:p>
          <w:p w14:paraId="4BF48FBB" w14:textId="47D56A23" w:rsidR="00877276" w:rsidRPr="0089112E" w:rsidRDefault="00877276" w:rsidP="00877276">
            <w:pPr>
              <w:ind w:left="100"/>
              <w:rPr>
                <w:rFonts w:ascii="Times New Roman" w:eastAsia="Times New Roman" w:hAnsi="Times New Roman" w:cs="Times New Roman"/>
                <w:sz w:val="24"/>
                <w:szCs w:val="24"/>
              </w:rPr>
            </w:pPr>
            <w:r w:rsidRPr="0089112E">
              <w:rPr>
                <w:rFonts w:ascii="Times New Roman" w:eastAsia="Times New Roman" w:hAnsi="Times New Roman" w:cs="Times New Roman"/>
                <w:b/>
                <w:bCs/>
                <w:color w:val="000000"/>
                <w:sz w:val="24"/>
                <w:szCs w:val="24"/>
              </w:rPr>
              <w:t>Review:</w:t>
            </w:r>
          </w:p>
          <w:p w14:paraId="003AD6AC" w14:textId="77777777" w:rsidR="00877276" w:rsidRPr="0089112E" w:rsidRDefault="00877276" w:rsidP="00877276">
            <w:pPr>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lastRenderedPageBreak/>
              <w:t>1)  ACA Ethical Code:</w:t>
            </w:r>
            <w:hyperlink r:id="rId39" w:history="1">
              <w:r w:rsidRPr="0089112E">
                <w:rPr>
                  <w:rFonts w:ascii="Times New Roman" w:eastAsia="Times New Roman" w:hAnsi="Times New Roman" w:cs="Times New Roman"/>
                  <w:color w:val="000000"/>
                  <w:sz w:val="24"/>
                  <w:szCs w:val="24"/>
                  <w:u w:val="single"/>
                </w:rPr>
                <w:t xml:space="preserve"> </w:t>
              </w:r>
              <w:r w:rsidRPr="0089112E">
                <w:rPr>
                  <w:rFonts w:ascii="Times New Roman" w:eastAsia="Times New Roman" w:hAnsi="Times New Roman" w:cs="Times New Roman"/>
                  <w:color w:val="1155CC"/>
                  <w:sz w:val="24"/>
                  <w:szCs w:val="24"/>
                  <w:u w:val="single"/>
                </w:rPr>
                <w:t>http://www.counseling.org/knowledge-center/ethics</w:t>
              </w:r>
              <w:r w:rsidRPr="0089112E">
                <w:rPr>
                  <w:rFonts w:ascii="Times New Roman" w:eastAsia="Times New Roman" w:hAnsi="Times New Roman" w:cs="Times New Roman"/>
                  <w:color w:val="0000FF"/>
                  <w:sz w:val="24"/>
                  <w:szCs w:val="24"/>
                  <w:u w:val="single"/>
                </w:rPr>
                <w:t>http://www.counseling.org/knowledge-center/ethics</w:t>
              </w:r>
            </w:hyperlink>
          </w:p>
          <w:p w14:paraId="76378BA1" w14:textId="6C4A40E0" w:rsidR="00877276" w:rsidRDefault="00877276" w:rsidP="750AEF9F">
            <w:pPr>
              <w:rPr>
                <w:rFonts w:ascii="Times New Roman" w:eastAsia="Times New Roman" w:hAnsi="Times New Roman" w:cs="Times New Roman"/>
                <w:sz w:val="24"/>
                <w:szCs w:val="24"/>
              </w:rPr>
            </w:pPr>
          </w:p>
          <w:p w14:paraId="29FDE855" w14:textId="77777777" w:rsidR="750AEF9F" w:rsidRDefault="750AEF9F" w:rsidP="750AEF9F">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Wolfelt's Mourner's Bill of Rights</w:t>
            </w:r>
          </w:p>
          <w:p w14:paraId="3C2277DC" w14:textId="3E088BEC" w:rsidR="00877276" w:rsidRPr="00877276" w:rsidRDefault="00877276" w:rsidP="750AEF9F">
            <w:pPr>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https://www.centerforloss.com/wp-content/uploads/2016/02/MBR.pdf</w:t>
            </w:r>
          </w:p>
        </w:tc>
        <w:tc>
          <w:tcPr>
            <w:tcW w:w="1872" w:type="dxa"/>
            <w:vAlign w:val="center"/>
          </w:tcPr>
          <w:p w14:paraId="67C77EE3" w14:textId="1CB5D87A"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lastRenderedPageBreak/>
              <w:t>None</w:t>
            </w:r>
          </w:p>
        </w:tc>
        <w:tc>
          <w:tcPr>
            <w:tcW w:w="1872" w:type="dxa"/>
            <w:vAlign w:val="center"/>
          </w:tcPr>
          <w:p w14:paraId="0D8E5280" w14:textId="77777777" w:rsidR="009769D2" w:rsidRDefault="750AEF9F" w:rsidP="750AEF9F">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Consent to Record Form</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Ethical Guidelines Form</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 xml:space="preserve">Learning </w:t>
            </w:r>
            <w:r w:rsidRPr="00262B4B">
              <w:rPr>
                <w:rFonts w:ascii="Times New Roman" w:eastAsia="Times New Roman" w:hAnsi="Times New Roman" w:cs="Times New Roman"/>
                <w:sz w:val="24"/>
                <w:szCs w:val="24"/>
              </w:rPr>
              <w:lastRenderedPageBreak/>
              <w:t>Experience Form</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Learning Goals</w:t>
            </w:r>
            <w:r w:rsidRPr="00262B4B">
              <w:rPr>
                <w:rFonts w:ascii="Times New Roman" w:hAnsi="Times New Roman" w:cs="Times New Roman"/>
                <w:sz w:val="24"/>
                <w:szCs w:val="24"/>
              </w:rPr>
              <w:br/>
            </w:r>
          </w:p>
          <w:p w14:paraId="6A89E513" w14:textId="77777777" w:rsidR="009769D2" w:rsidRDefault="750AEF9F" w:rsidP="750AEF9F">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Professional Disclosure Statement</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Site Supervisor-Student Recording Agreement Form</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Time Log</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Individual/</w:t>
            </w:r>
          </w:p>
          <w:p w14:paraId="7385528F" w14:textId="17BDB23C"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Paired Supervision</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Group Supervision</w:t>
            </w:r>
          </w:p>
        </w:tc>
        <w:tc>
          <w:tcPr>
            <w:tcW w:w="1872" w:type="dxa"/>
            <w:vAlign w:val="center"/>
          </w:tcPr>
          <w:p w14:paraId="4A073D49" w14:textId="2F1C506D"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lastRenderedPageBreak/>
              <w:t>None</w:t>
            </w:r>
          </w:p>
        </w:tc>
      </w:tr>
    </w:tbl>
    <w:p w14:paraId="12C0E520" w14:textId="3482AE9D" w:rsidR="00157DEC" w:rsidRPr="00262B4B" w:rsidRDefault="3B8F5EDD" w:rsidP="750AEF9F">
      <w:pPr>
        <w:pStyle w:val="Heading4"/>
        <w:spacing w:before="319" w:after="319"/>
        <w:rPr>
          <w:rFonts w:ascii="Times New Roman" w:hAnsi="Times New Roman" w:cs="Times New Roman"/>
          <w:sz w:val="24"/>
          <w:szCs w:val="24"/>
        </w:rPr>
      </w:pPr>
      <w:r w:rsidRPr="00262B4B">
        <w:rPr>
          <w:rFonts w:ascii="Times New Roman" w:eastAsia="Times New Roman" w:hAnsi="Times New Roman" w:cs="Times New Roman"/>
          <w:b/>
          <w:bCs/>
          <w:i w:val="0"/>
          <w:iCs w:val="0"/>
          <w:color w:val="000000" w:themeColor="text1"/>
          <w:sz w:val="24"/>
          <w:szCs w:val="24"/>
        </w:rPr>
        <w:t>Week 5: (</w:t>
      </w:r>
      <w:r w:rsidR="009769D2">
        <w:rPr>
          <w:rFonts w:ascii="Times New Roman" w:eastAsia="Times New Roman" w:hAnsi="Times New Roman" w:cs="Times New Roman"/>
          <w:b/>
          <w:bCs/>
          <w:i w:val="0"/>
          <w:iCs w:val="0"/>
          <w:color w:val="000000" w:themeColor="text1"/>
          <w:sz w:val="24"/>
          <w:szCs w:val="24"/>
        </w:rPr>
        <w:t>February 14- February 20</w:t>
      </w:r>
      <w:r w:rsidRPr="00262B4B">
        <w:rPr>
          <w:rFonts w:ascii="Times New Roman" w:eastAsia="Times New Roman" w:hAnsi="Times New Roman" w:cs="Times New Roman"/>
          <w:b/>
          <w:bCs/>
          <w:i w:val="0"/>
          <w:iCs w:val="0"/>
          <w:color w:val="000000" w:themeColor="text1"/>
          <w:sz w:val="24"/>
          <w:szCs w:val="24"/>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72"/>
        <w:gridCol w:w="1872"/>
        <w:gridCol w:w="1872"/>
        <w:gridCol w:w="1872"/>
        <w:gridCol w:w="1872"/>
      </w:tblGrid>
      <w:tr w:rsidR="750AEF9F" w:rsidRPr="00262B4B" w14:paraId="56A4D6AD" w14:textId="77777777" w:rsidTr="750AEF9F">
        <w:trPr>
          <w:trHeight w:val="300"/>
        </w:trPr>
        <w:tc>
          <w:tcPr>
            <w:tcW w:w="1872" w:type="dxa"/>
            <w:vAlign w:val="center"/>
          </w:tcPr>
          <w:p w14:paraId="1963AC50" w14:textId="7ADD6936"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Lesson</w:t>
            </w:r>
          </w:p>
        </w:tc>
        <w:tc>
          <w:tcPr>
            <w:tcW w:w="1872" w:type="dxa"/>
            <w:vAlign w:val="center"/>
          </w:tcPr>
          <w:p w14:paraId="39B35F70" w14:textId="07DE27E5"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Readings</w:t>
            </w:r>
          </w:p>
        </w:tc>
        <w:tc>
          <w:tcPr>
            <w:tcW w:w="1872" w:type="dxa"/>
            <w:vAlign w:val="center"/>
          </w:tcPr>
          <w:p w14:paraId="25526E58" w14:textId="51548541"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Discussions</w:t>
            </w:r>
          </w:p>
        </w:tc>
        <w:tc>
          <w:tcPr>
            <w:tcW w:w="1872" w:type="dxa"/>
            <w:vAlign w:val="center"/>
          </w:tcPr>
          <w:p w14:paraId="732FB566" w14:textId="2EDF7DEB"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Assignments</w:t>
            </w:r>
          </w:p>
        </w:tc>
        <w:tc>
          <w:tcPr>
            <w:tcW w:w="1872" w:type="dxa"/>
            <w:vAlign w:val="center"/>
          </w:tcPr>
          <w:p w14:paraId="53FDF33B" w14:textId="57DC9235"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Quizzes/Exams</w:t>
            </w:r>
          </w:p>
        </w:tc>
      </w:tr>
      <w:tr w:rsidR="750AEF9F" w:rsidRPr="00262B4B" w14:paraId="4ED6D08F" w14:textId="77777777" w:rsidTr="750AEF9F">
        <w:trPr>
          <w:trHeight w:val="300"/>
        </w:trPr>
        <w:tc>
          <w:tcPr>
            <w:tcW w:w="1872" w:type="dxa"/>
            <w:vAlign w:val="center"/>
          </w:tcPr>
          <w:p w14:paraId="0CBAD28A" w14:textId="77777777" w:rsidR="00BA5382" w:rsidRPr="0089112E" w:rsidRDefault="00BA5382" w:rsidP="00BA5382">
            <w:pPr>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Children &amp; Adolescents</w:t>
            </w:r>
          </w:p>
          <w:p w14:paraId="250FA455" w14:textId="648DE096" w:rsidR="750AEF9F" w:rsidRPr="00262B4B" w:rsidRDefault="750AEF9F" w:rsidP="750AEF9F">
            <w:pPr>
              <w:rPr>
                <w:rFonts w:ascii="Times New Roman" w:hAnsi="Times New Roman" w:cs="Times New Roman"/>
                <w:sz w:val="24"/>
                <w:szCs w:val="24"/>
              </w:rPr>
            </w:pPr>
          </w:p>
        </w:tc>
        <w:tc>
          <w:tcPr>
            <w:tcW w:w="1872" w:type="dxa"/>
            <w:vAlign w:val="center"/>
          </w:tcPr>
          <w:p w14:paraId="3D7F7EBC" w14:textId="77777777" w:rsidR="750AEF9F" w:rsidRDefault="750AEF9F" w:rsidP="750AEF9F">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Association for Play Therapy</w:t>
            </w:r>
          </w:p>
          <w:p w14:paraId="5F2DDA25" w14:textId="46751C14" w:rsidR="00877276" w:rsidRPr="0089112E" w:rsidRDefault="00000000" w:rsidP="00877276">
            <w:pPr>
              <w:rPr>
                <w:rFonts w:ascii="Times New Roman" w:eastAsia="Times New Roman" w:hAnsi="Times New Roman" w:cs="Times New Roman"/>
                <w:sz w:val="24"/>
                <w:szCs w:val="24"/>
              </w:rPr>
            </w:pPr>
            <w:hyperlink r:id="rId40" w:history="1">
              <w:r w:rsidR="00877276" w:rsidRPr="0089112E">
                <w:rPr>
                  <w:rFonts w:ascii="Times New Roman" w:eastAsia="Times New Roman" w:hAnsi="Times New Roman" w:cs="Times New Roman"/>
                  <w:color w:val="000000"/>
                  <w:sz w:val="24"/>
                  <w:szCs w:val="24"/>
                  <w:u w:val="single"/>
                </w:rPr>
                <w:t xml:space="preserve"> </w:t>
              </w:r>
              <w:r w:rsidR="00877276" w:rsidRPr="0089112E">
                <w:rPr>
                  <w:rFonts w:ascii="Times New Roman" w:eastAsia="Times New Roman" w:hAnsi="Times New Roman" w:cs="Times New Roman"/>
                  <w:color w:val="1155CC"/>
                  <w:sz w:val="24"/>
                  <w:szCs w:val="24"/>
                  <w:u w:val="single"/>
                </w:rPr>
                <w:t>http://www.a4pt.org/</w:t>
              </w:r>
            </w:hyperlink>
            <w:r w:rsidR="00877276" w:rsidRPr="0089112E">
              <w:rPr>
                <w:rFonts w:ascii="Times New Roman" w:eastAsia="Times New Roman" w:hAnsi="Times New Roman" w:cs="Times New Roman"/>
                <w:sz w:val="24"/>
                <w:szCs w:val="24"/>
              </w:rPr>
              <w:t xml:space="preserve"> </w:t>
            </w:r>
          </w:p>
          <w:p w14:paraId="7D16B433" w14:textId="1E00A16C" w:rsidR="00877276" w:rsidRPr="0089112E" w:rsidRDefault="00877276" w:rsidP="00877276">
            <w:pPr>
              <w:textAlignment w:val="baseline"/>
              <w:rPr>
                <w:rFonts w:ascii="Times New Roman" w:eastAsia="Times New Roman" w:hAnsi="Times New Roman" w:cs="Times New Roman"/>
                <w:color w:val="000000"/>
                <w:sz w:val="24"/>
                <w:szCs w:val="24"/>
              </w:rPr>
            </w:pPr>
            <w:r w:rsidRPr="0089112E">
              <w:rPr>
                <w:rFonts w:ascii="Times New Roman" w:eastAsia="Times New Roman" w:hAnsi="Times New Roman" w:cs="Times New Roman"/>
                <w:color w:val="000000"/>
                <w:sz w:val="24"/>
                <w:szCs w:val="24"/>
              </w:rPr>
              <w:t xml:space="preserve">Be sure to check out the “About Play Therapy” tab </w:t>
            </w:r>
          </w:p>
          <w:p w14:paraId="2D76E915" w14:textId="1C5EF5A9" w:rsidR="00877276" w:rsidRPr="00262B4B" w:rsidRDefault="00877276" w:rsidP="750AEF9F">
            <w:pPr>
              <w:rPr>
                <w:rFonts w:ascii="Times New Roman" w:hAnsi="Times New Roman" w:cs="Times New Roman"/>
                <w:sz w:val="24"/>
                <w:szCs w:val="24"/>
              </w:rPr>
            </w:pPr>
          </w:p>
        </w:tc>
        <w:tc>
          <w:tcPr>
            <w:tcW w:w="1872" w:type="dxa"/>
            <w:vAlign w:val="center"/>
          </w:tcPr>
          <w:p w14:paraId="7BEA6DCB" w14:textId="018B6AFB"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None</w:t>
            </w:r>
          </w:p>
        </w:tc>
        <w:tc>
          <w:tcPr>
            <w:tcW w:w="1872" w:type="dxa"/>
            <w:vAlign w:val="center"/>
          </w:tcPr>
          <w:p w14:paraId="365DE37F" w14:textId="77777777" w:rsidR="009769D2" w:rsidRDefault="750AEF9F" w:rsidP="750AEF9F">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Weekly Time Log</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Individual/</w:t>
            </w:r>
          </w:p>
          <w:p w14:paraId="76D7234E" w14:textId="3CBCE9B0"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Paired Supervision</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Group Supervision</w:t>
            </w:r>
          </w:p>
        </w:tc>
        <w:tc>
          <w:tcPr>
            <w:tcW w:w="1872" w:type="dxa"/>
            <w:vAlign w:val="center"/>
          </w:tcPr>
          <w:p w14:paraId="2760F03A" w14:textId="7B244604"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None</w:t>
            </w:r>
          </w:p>
        </w:tc>
      </w:tr>
    </w:tbl>
    <w:p w14:paraId="54EF3288" w14:textId="172CAA0A" w:rsidR="00157DEC" w:rsidRPr="00262B4B" w:rsidRDefault="3B8F5EDD" w:rsidP="750AEF9F">
      <w:pPr>
        <w:pStyle w:val="Heading4"/>
        <w:spacing w:before="319" w:after="319"/>
        <w:rPr>
          <w:rFonts w:ascii="Times New Roman" w:hAnsi="Times New Roman" w:cs="Times New Roman"/>
          <w:sz w:val="24"/>
          <w:szCs w:val="24"/>
        </w:rPr>
      </w:pPr>
      <w:r w:rsidRPr="00262B4B">
        <w:rPr>
          <w:rFonts w:ascii="Times New Roman" w:eastAsia="Times New Roman" w:hAnsi="Times New Roman" w:cs="Times New Roman"/>
          <w:b/>
          <w:bCs/>
          <w:i w:val="0"/>
          <w:iCs w:val="0"/>
          <w:color w:val="000000" w:themeColor="text1"/>
          <w:sz w:val="24"/>
          <w:szCs w:val="24"/>
        </w:rPr>
        <w:t>Week 6: (</w:t>
      </w:r>
      <w:r w:rsidR="009769D2">
        <w:rPr>
          <w:rFonts w:ascii="Times New Roman" w:eastAsia="Times New Roman" w:hAnsi="Times New Roman" w:cs="Times New Roman"/>
          <w:b/>
          <w:bCs/>
          <w:i w:val="0"/>
          <w:iCs w:val="0"/>
          <w:color w:val="000000" w:themeColor="text1"/>
          <w:sz w:val="24"/>
          <w:szCs w:val="24"/>
        </w:rPr>
        <w:t>February 21- February 27</w:t>
      </w:r>
      <w:r w:rsidRPr="00262B4B">
        <w:rPr>
          <w:rFonts w:ascii="Times New Roman" w:eastAsia="Times New Roman" w:hAnsi="Times New Roman" w:cs="Times New Roman"/>
          <w:b/>
          <w:bCs/>
          <w:i w:val="0"/>
          <w:iCs w:val="0"/>
          <w:color w:val="000000" w:themeColor="text1"/>
          <w:sz w:val="24"/>
          <w:szCs w:val="24"/>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72"/>
        <w:gridCol w:w="1872"/>
        <w:gridCol w:w="1872"/>
        <w:gridCol w:w="1872"/>
        <w:gridCol w:w="1872"/>
      </w:tblGrid>
      <w:tr w:rsidR="750AEF9F" w:rsidRPr="00262B4B" w14:paraId="3980D672" w14:textId="77777777" w:rsidTr="750AEF9F">
        <w:trPr>
          <w:trHeight w:val="300"/>
        </w:trPr>
        <w:tc>
          <w:tcPr>
            <w:tcW w:w="1872" w:type="dxa"/>
            <w:vAlign w:val="center"/>
          </w:tcPr>
          <w:p w14:paraId="53887B4A" w14:textId="218D1FF2"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Lesson</w:t>
            </w:r>
          </w:p>
        </w:tc>
        <w:tc>
          <w:tcPr>
            <w:tcW w:w="1872" w:type="dxa"/>
            <w:vAlign w:val="center"/>
          </w:tcPr>
          <w:p w14:paraId="258A7791" w14:textId="0D95540C"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Readings</w:t>
            </w:r>
          </w:p>
        </w:tc>
        <w:tc>
          <w:tcPr>
            <w:tcW w:w="1872" w:type="dxa"/>
            <w:vAlign w:val="center"/>
          </w:tcPr>
          <w:p w14:paraId="6AE8B80A" w14:textId="60080D60"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Discussions</w:t>
            </w:r>
          </w:p>
        </w:tc>
        <w:tc>
          <w:tcPr>
            <w:tcW w:w="1872" w:type="dxa"/>
            <w:vAlign w:val="center"/>
          </w:tcPr>
          <w:p w14:paraId="5B4BB4E5" w14:textId="48D94E2D"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Assignments</w:t>
            </w:r>
          </w:p>
        </w:tc>
        <w:tc>
          <w:tcPr>
            <w:tcW w:w="1872" w:type="dxa"/>
            <w:vAlign w:val="center"/>
          </w:tcPr>
          <w:p w14:paraId="5B570D30" w14:textId="5A9FC314"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Quizzes/Exams</w:t>
            </w:r>
          </w:p>
        </w:tc>
      </w:tr>
      <w:tr w:rsidR="750AEF9F" w:rsidRPr="00262B4B" w14:paraId="22D0780C" w14:textId="77777777" w:rsidTr="750AEF9F">
        <w:trPr>
          <w:trHeight w:val="300"/>
        </w:trPr>
        <w:tc>
          <w:tcPr>
            <w:tcW w:w="1872" w:type="dxa"/>
            <w:vAlign w:val="center"/>
          </w:tcPr>
          <w:p w14:paraId="2580209F" w14:textId="77777777" w:rsidR="00BA5382" w:rsidRPr="0089112E" w:rsidRDefault="00BA5382" w:rsidP="00BA5382">
            <w:pPr>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Cultural Competence </w:t>
            </w:r>
          </w:p>
          <w:p w14:paraId="1338643F" w14:textId="2D9773F1" w:rsidR="750AEF9F" w:rsidRPr="00262B4B" w:rsidRDefault="750AEF9F" w:rsidP="750AEF9F">
            <w:pPr>
              <w:rPr>
                <w:rFonts w:ascii="Times New Roman" w:hAnsi="Times New Roman" w:cs="Times New Roman"/>
                <w:sz w:val="24"/>
                <w:szCs w:val="24"/>
              </w:rPr>
            </w:pPr>
          </w:p>
        </w:tc>
        <w:tc>
          <w:tcPr>
            <w:tcW w:w="1872" w:type="dxa"/>
            <w:vAlign w:val="center"/>
          </w:tcPr>
          <w:p w14:paraId="1DC78AD4" w14:textId="617D9D79"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 xml:space="preserve">The Counseling Practicum &amp; Internship </w:t>
            </w:r>
            <w:r w:rsidRPr="00262B4B">
              <w:rPr>
                <w:rFonts w:ascii="Times New Roman" w:eastAsia="Times New Roman" w:hAnsi="Times New Roman" w:cs="Times New Roman"/>
                <w:sz w:val="24"/>
                <w:szCs w:val="24"/>
              </w:rPr>
              <w:lastRenderedPageBreak/>
              <w:t>Manual, Chapter 7</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Frame, M. W. &amp; Williams, C. B. (2005). A model of ethical decision making from a multicultural perspective. (PDF) Counseling and Values, 49(3), 165–179.</w:t>
            </w:r>
          </w:p>
        </w:tc>
        <w:tc>
          <w:tcPr>
            <w:tcW w:w="1872" w:type="dxa"/>
            <w:vAlign w:val="center"/>
          </w:tcPr>
          <w:p w14:paraId="0C3BEB43" w14:textId="035AB509"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lastRenderedPageBreak/>
              <w:t>None</w:t>
            </w:r>
          </w:p>
        </w:tc>
        <w:tc>
          <w:tcPr>
            <w:tcW w:w="1872" w:type="dxa"/>
            <w:vAlign w:val="center"/>
          </w:tcPr>
          <w:p w14:paraId="2A92A49B" w14:textId="77777777" w:rsidR="00560C53" w:rsidRDefault="750AEF9F" w:rsidP="750AEF9F">
            <w:pPr>
              <w:rPr>
                <w:rFonts w:ascii="Times New Roman" w:eastAsia="Times New Roman" w:hAnsi="Times New Roman" w:cs="Times New Roman"/>
                <w:b/>
                <w:bCs/>
                <w:sz w:val="24"/>
                <w:szCs w:val="24"/>
                <w:u w:val="single"/>
              </w:rPr>
            </w:pPr>
            <w:r w:rsidRPr="00817F02">
              <w:rPr>
                <w:rFonts w:ascii="Times New Roman" w:eastAsia="Times New Roman" w:hAnsi="Times New Roman" w:cs="Times New Roman"/>
                <w:b/>
                <w:bCs/>
                <w:sz w:val="24"/>
                <w:szCs w:val="24"/>
                <w:u w:val="single"/>
              </w:rPr>
              <w:t xml:space="preserve">Counseling Recording 1 - </w:t>
            </w:r>
            <w:r w:rsidRPr="00817F02">
              <w:rPr>
                <w:rFonts w:ascii="Times New Roman" w:eastAsia="Times New Roman" w:hAnsi="Times New Roman" w:cs="Times New Roman"/>
                <w:b/>
                <w:bCs/>
                <w:sz w:val="24"/>
                <w:szCs w:val="24"/>
                <w:u w:val="single"/>
              </w:rPr>
              <w:lastRenderedPageBreak/>
              <w:t>Recording Review Form</w:t>
            </w:r>
          </w:p>
          <w:p w14:paraId="6FC917AA" w14:textId="55D1D2F9" w:rsidR="00817F02" w:rsidRDefault="00560C53" w:rsidP="750AEF9F">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60C53">
              <w:rPr>
                <w:rFonts w:ascii="Times New Roman" w:eastAsia="Times New Roman" w:hAnsi="Times New Roman" w:cs="Times New Roman"/>
                <w:sz w:val="24"/>
                <w:szCs w:val="24"/>
              </w:rPr>
              <w:t>Due 48 hours before supervision</w:t>
            </w:r>
            <w:r>
              <w:rPr>
                <w:rFonts w:ascii="Times New Roman" w:eastAsia="Times New Roman" w:hAnsi="Times New Roman" w:cs="Times New Roman"/>
                <w:sz w:val="24"/>
                <w:szCs w:val="24"/>
              </w:rPr>
              <w:t>)</w:t>
            </w:r>
            <w:r w:rsidR="750AEF9F" w:rsidRPr="00262B4B">
              <w:rPr>
                <w:rFonts w:ascii="Times New Roman" w:hAnsi="Times New Roman" w:cs="Times New Roman"/>
                <w:sz w:val="24"/>
                <w:szCs w:val="24"/>
              </w:rPr>
              <w:br/>
            </w:r>
            <w:r w:rsidR="750AEF9F" w:rsidRPr="00262B4B">
              <w:rPr>
                <w:rFonts w:ascii="Times New Roman" w:hAnsi="Times New Roman" w:cs="Times New Roman"/>
                <w:sz w:val="24"/>
                <w:szCs w:val="24"/>
              </w:rPr>
              <w:br/>
            </w:r>
            <w:r w:rsidR="750AEF9F" w:rsidRPr="00262B4B">
              <w:rPr>
                <w:rFonts w:ascii="Times New Roman" w:eastAsia="Times New Roman" w:hAnsi="Times New Roman" w:cs="Times New Roman"/>
                <w:sz w:val="24"/>
                <w:szCs w:val="24"/>
              </w:rPr>
              <w:t>Weekly Time Log</w:t>
            </w:r>
            <w:r w:rsidR="750AEF9F" w:rsidRPr="00262B4B">
              <w:rPr>
                <w:rFonts w:ascii="Times New Roman" w:hAnsi="Times New Roman" w:cs="Times New Roman"/>
                <w:sz w:val="24"/>
                <w:szCs w:val="24"/>
              </w:rPr>
              <w:br/>
            </w:r>
            <w:r w:rsidR="750AEF9F" w:rsidRPr="00262B4B">
              <w:rPr>
                <w:rFonts w:ascii="Times New Roman" w:hAnsi="Times New Roman" w:cs="Times New Roman"/>
                <w:sz w:val="24"/>
                <w:szCs w:val="24"/>
              </w:rPr>
              <w:br/>
            </w:r>
            <w:r w:rsidR="750AEF9F" w:rsidRPr="00262B4B">
              <w:rPr>
                <w:rFonts w:ascii="Times New Roman" w:eastAsia="Times New Roman" w:hAnsi="Times New Roman" w:cs="Times New Roman"/>
                <w:sz w:val="24"/>
                <w:szCs w:val="24"/>
              </w:rPr>
              <w:t>Weekly Individual/</w:t>
            </w:r>
          </w:p>
          <w:p w14:paraId="698496CB" w14:textId="4515C8E7"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Paired Supervision</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Group Supervision</w:t>
            </w:r>
            <w:r w:rsidRPr="00262B4B">
              <w:rPr>
                <w:rFonts w:ascii="Times New Roman" w:hAnsi="Times New Roman" w:cs="Times New Roman"/>
                <w:sz w:val="24"/>
                <w:szCs w:val="24"/>
              </w:rPr>
              <w:br/>
            </w:r>
          </w:p>
        </w:tc>
        <w:tc>
          <w:tcPr>
            <w:tcW w:w="1872" w:type="dxa"/>
            <w:vAlign w:val="center"/>
          </w:tcPr>
          <w:p w14:paraId="0438CD06" w14:textId="22B1FCC1"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lastRenderedPageBreak/>
              <w:t>None</w:t>
            </w:r>
          </w:p>
        </w:tc>
      </w:tr>
    </w:tbl>
    <w:p w14:paraId="4041E6C7" w14:textId="29B3F9CB" w:rsidR="00157DEC" w:rsidRPr="00262B4B" w:rsidRDefault="3B8F5EDD" w:rsidP="750AEF9F">
      <w:pPr>
        <w:pStyle w:val="Heading4"/>
        <w:spacing w:before="319" w:after="319"/>
        <w:rPr>
          <w:rFonts w:ascii="Times New Roman" w:hAnsi="Times New Roman" w:cs="Times New Roman"/>
          <w:sz w:val="24"/>
          <w:szCs w:val="24"/>
        </w:rPr>
      </w:pPr>
      <w:r w:rsidRPr="00262B4B">
        <w:rPr>
          <w:rFonts w:ascii="Times New Roman" w:eastAsia="Times New Roman" w:hAnsi="Times New Roman" w:cs="Times New Roman"/>
          <w:b/>
          <w:bCs/>
          <w:i w:val="0"/>
          <w:iCs w:val="0"/>
          <w:color w:val="000000" w:themeColor="text1"/>
          <w:sz w:val="24"/>
          <w:szCs w:val="24"/>
        </w:rPr>
        <w:t>Week 7: (</w:t>
      </w:r>
      <w:r w:rsidR="00BA5382">
        <w:rPr>
          <w:rFonts w:ascii="Times New Roman" w:eastAsia="Times New Roman" w:hAnsi="Times New Roman" w:cs="Times New Roman"/>
          <w:b/>
          <w:bCs/>
          <w:i w:val="0"/>
          <w:iCs w:val="0"/>
          <w:color w:val="000000" w:themeColor="text1"/>
          <w:sz w:val="24"/>
          <w:szCs w:val="24"/>
        </w:rPr>
        <w:t>February 28- March 5</w:t>
      </w:r>
      <w:r w:rsidRPr="00262B4B">
        <w:rPr>
          <w:rFonts w:ascii="Times New Roman" w:eastAsia="Times New Roman" w:hAnsi="Times New Roman" w:cs="Times New Roman"/>
          <w:b/>
          <w:bCs/>
          <w:i w:val="0"/>
          <w:iCs w:val="0"/>
          <w:color w:val="000000" w:themeColor="text1"/>
          <w:sz w:val="24"/>
          <w:szCs w:val="24"/>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72"/>
        <w:gridCol w:w="1872"/>
        <w:gridCol w:w="1872"/>
        <w:gridCol w:w="1872"/>
        <w:gridCol w:w="1872"/>
      </w:tblGrid>
      <w:tr w:rsidR="750AEF9F" w:rsidRPr="00262B4B" w14:paraId="69F0D026" w14:textId="77777777" w:rsidTr="750AEF9F">
        <w:trPr>
          <w:trHeight w:val="300"/>
        </w:trPr>
        <w:tc>
          <w:tcPr>
            <w:tcW w:w="1872" w:type="dxa"/>
            <w:vAlign w:val="center"/>
          </w:tcPr>
          <w:p w14:paraId="6B5D7DD9" w14:textId="63A1FD87"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Lesson</w:t>
            </w:r>
          </w:p>
        </w:tc>
        <w:tc>
          <w:tcPr>
            <w:tcW w:w="1872" w:type="dxa"/>
            <w:vAlign w:val="center"/>
          </w:tcPr>
          <w:p w14:paraId="75C639FE" w14:textId="1C5EDF5B"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Readings</w:t>
            </w:r>
          </w:p>
        </w:tc>
        <w:tc>
          <w:tcPr>
            <w:tcW w:w="1872" w:type="dxa"/>
            <w:vAlign w:val="center"/>
          </w:tcPr>
          <w:p w14:paraId="19AC315E" w14:textId="6659AB99"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Discussions</w:t>
            </w:r>
          </w:p>
        </w:tc>
        <w:tc>
          <w:tcPr>
            <w:tcW w:w="1872" w:type="dxa"/>
            <w:vAlign w:val="center"/>
          </w:tcPr>
          <w:p w14:paraId="12228F11" w14:textId="6FD5BCE4"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Assignments</w:t>
            </w:r>
          </w:p>
        </w:tc>
        <w:tc>
          <w:tcPr>
            <w:tcW w:w="1872" w:type="dxa"/>
            <w:vAlign w:val="center"/>
          </w:tcPr>
          <w:p w14:paraId="19EEFEA2" w14:textId="66C66CE2"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Quizzes/Exams</w:t>
            </w:r>
          </w:p>
        </w:tc>
      </w:tr>
      <w:tr w:rsidR="750AEF9F" w:rsidRPr="00262B4B" w14:paraId="0906DAA9" w14:textId="77777777" w:rsidTr="750AEF9F">
        <w:trPr>
          <w:trHeight w:val="300"/>
        </w:trPr>
        <w:tc>
          <w:tcPr>
            <w:tcW w:w="1872" w:type="dxa"/>
            <w:vAlign w:val="center"/>
          </w:tcPr>
          <w:p w14:paraId="6C1E6866" w14:textId="77777777" w:rsidR="00BA5382" w:rsidRDefault="00BA5382" w:rsidP="00BA5382">
            <w:pPr>
              <w:ind w:left="100"/>
              <w:rPr>
                <w:rFonts w:ascii="Times New Roman" w:eastAsia="Times New Roman" w:hAnsi="Times New Roman" w:cs="Times New Roman"/>
                <w:color w:val="000000"/>
                <w:sz w:val="24"/>
                <w:szCs w:val="24"/>
              </w:rPr>
            </w:pPr>
            <w:r w:rsidRPr="0089112E">
              <w:rPr>
                <w:rFonts w:ascii="Times New Roman" w:eastAsia="Times New Roman" w:hAnsi="Times New Roman" w:cs="Times New Roman"/>
                <w:color w:val="000000"/>
                <w:sz w:val="24"/>
                <w:szCs w:val="24"/>
              </w:rPr>
              <w:t>Client and Counselor Safety </w:t>
            </w:r>
          </w:p>
          <w:p w14:paraId="77683FB9" w14:textId="77777777" w:rsidR="00817F02" w:rsidRDefault="00817F02" w:rsidP="00BA5382">
            <w:pPr>
              <w:ind w:left="100"/>
              <w:rPr>
                <w:rFonts w:ascii="Times New Roman" w:eastAsia="Times New Roman" w:hAnsi="Times New Roman" w:cs="Times New Roman"/>
                <w:color w:val="000000"/>
                <w:sz w:val="24"/>
                <w:szCs w:val="24"/>
              </w:rPr>
            </w:pPr>
          </w:p>
          <w:p w14:paraId="4F0D860C" w14:textId="77777777" w:rsidR="00817F02" w:rsidRPr="0089112E" w:rsidRDefault="00817F02" w:rsidP="00817F02">
            <w:pPr>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Managing Stress &amp; Self Care Strategies</w:t>
            </w:r>
          </w:p>
          <w:p w14:paraId="3E2FE914" w14:textId="77777777" w:rsidR="00817F02" w:rsidRDefault="00817F02" w:rsidP="00BA5382">
            <w:pPr>
              <w:ind w:left="100"/>
              <w:rPr>
                <w:rFonts w:ascii="Times New Roman" w:eastAsia="Times New Roman" w:hAnsi="Times New Roman" w:cs="Times New Roman"/>
                <w:color w:val="000000"/>
                <w:sz w:val="24"/>
                <w:szCs w:val="24"/>
              </w:rPr>
            </w:pPr>
          </w:p>
          <w:p w14:paraId="5B6FD05A" w14:textId="77777777" w:rsidR="00BA5382" w:rsidRDefault="00BA5382" w:rsidP="00BA5382">
            <w:pPr>
              <w:ind w:left="100"/>
              <w:rPr>
                <w:rFonts w:ascii="Times New Roman" w:eastAsia="Times New Roman" w:hAnsi="Times New Roman" w:cs="Times New Roman"/>
                <w:color w:val="000000"/>
                <w:sz w:val="24"/>
                <w:szCs w:val="24"/>
              </w:rPr>
            </w:pPr>
          </w:p>
          <w:p w14:paraId="6709E253" w14:textId="77777777" w:rsidR="00BA5382" w:rsidRPr="0089112E" w:rsidRDefault="00BA5382" w:rsidP="00BA5382">
            <w:pPr>
              <w:ind w:left="100"/>
              <w:rPr>
                <w:rFonts w:ascii="Times New Roman" w:eastAsia="Times New Roman" w:hAnsi="Times New Roman" w:cs="Times New Roman"/>
                <w:sz w:val="24"/>
                <w:szCs w:val="24"/>
              </w:rPr>
            </w:pPr>
          </w:p>
          <w:p w14:paraId="78B6F3B4" w14:textId="31AF5AFB" w:rsidR="750AEF9F" w:rsidRPr="00262B4B" w:rsidRDefault="750AEF9F" w:rsidP="750AEF9F">
            <w:pPr>
              <w:rPr>
                <w:rFonts w:ascii="Times New Roman" w:hAnsi="Times New Roman" w:cs="Times New Roman"/>
                <w:sz w:val="24"/>
                <w:szCs w:val="24"/>
              </w:rPr>
            </w:pPr>
          </w:p>
        </w:tc>
        <w:tc>
          <w:tcPr>
            <w:tcW w:w="1872" w:type="dxa"/>
            <w:vAlign w:val="center"/>
          </w:tcPr>
          <w:p w14:paraId="5072F84E" w14:textId="77777777" w:rsidR="750AEF9F" w:rsidRDefault="750AEF9F" w:rsidP="750AEF9F">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The Counseling Practicum &amp; Internship Manual, Chapter 5</w:t>
            </w:r>
          </w:p>
          <w:p w14:paraId="2B9FA0F8" w14:textId="77777777" w:rsidR="00877276" w:rsidRDefault="00877276" w:rsidP="750AEF9F">
            <w:pPr>
              <w:rPr>
                <w:rFonts w:ascii="Times New Roman" w:eastAsia="Times New Roman" w:hAnsi="Times New Roman" w:cs="Times New Roman"/>
                <w:sz w:val="24"/>
                <w:szCs w:val="24"/>
              </w:rPr>
            </w:pPr>
          </w:p>
          <w:p w14:paraId="42E003F9" w14:textId="10C37BFA" w:rsidR="00877276" w:rsidRDefault="00877276" w:rsidP="750AEF9F">
            <w:pPr>
              <w:rPr>
                <w:rFonts w:ascii="Times New Roman" w:eastAsia="Times New Roman" w:hAnsi="Times New Roman" w:cs="Times New Roman"/>
                <w:sz w:val="24"/>
                <w:szCs w:val="24"/>
              </w:rPr>
            </w:pPr>
            <w:r>
              <w:rPr>
                <w:rFonts w:ascii="Times New Roman" w:eastAsia="Times New Roman" w:hAnsi="Times New Roman" w:cs="Times New Roman"/>
                <w:sz w:val="24"/>
                <w:szCs w:val="24"/>
              </w:rPr>
              <w:t>Suicide Assessment</w:t>
            </w:r>
          </w:p>
          <w:p w14:paraId="2DA4781F" w14:textId="77777777" w:rsidR="00877276" w:rsidRDefault="00000000" w:rsidP="750AEF9F">
            <w:pPr>
              <w:rPr>
                <w:rFonts w:ascii="Times New Roman" w:eastAsia="Times New Roman" w:hAnsi="Times New Roman" w:cs="Times New Roman"/>
                <w:i/>
                <w:iCs/>
                <w:color w:val="1155CC"/>
                <w:sz w:val="24"/>
                <w:szCs w:val="24"/>
                <w:u w:val="single"/>
              </w:rPr>
            </w:pPr>
            <w:hyperlink r:id="rId41" w:history="1">
              <w:r w:rsidR="00877276" w:rsidRPr="0089112E">
                <w:rPr>
                  <w:rFonts w:ascii="Times New Roman" w:eastAsia="Times New Roman" w:hAnsi="Times New Roman" w:cs="Times New Roman"/>
                  <w:i/>
                  <w:iCs/>
                  <w:color w:val="1155CC"/>
                  <w:sz w:val="24"/>
                  <w:szCs w:val="24"/>
                  <w:u w:val="single"/>
                </w:rPr>
                <w:t>http://www.afsp.org/</w:t>
              </w:r>
            </w:hyperlink>
          </w:p>
          <w:p w14:paraId="51065463" w14:textId="77777777" w:rsidR="00877276" w:rsidRDefault="00877276" w:rsidP="750AEF9F">
            <w:pPr>
              <w:rPr>
                <w:rFonts w:ascii="Times New Roman" w:eastAsia="Times New Roman" w:hAnsi="Times New Roman" w:cs="Times New Roman"/>
                <w:i/>
                <w:iCs/>
                <w:color w:val="1155CC"/>
                <w:sz w:val="24"/>
                <w:szCs w:val="24"/>
                <w:u w:val="single"/>
              </w:rPr>
            </w:pPr>
          </w:p>
          <w:p w14:paraId="5292FAF0" w14:textId="25EF0F8E" w:rsidR="00877276" w:rsidRPr="00262B4B" w:rsidRDefault="00877276" w:rsidP="750AEF9F">
            <w:pPr>
              <w:rPr>
                <w:rFonts w:ascii="Times New Roman" w:hAnsi="Times New Roman" w:cs="Times New Roman"/>
                <w:sz w:val="24"/>
                <w:szCs w:val="24"/>
              </w:rPr>
            </w:pPr>
          </w:p>
        </w:tc>
        <w:tc>
          <w:tcPr>
            <w:tcW w:w="1872" w:type="dxa"/>
            <w:vAlign w:val="center"/>
          </w:tcPr>
          <w:p w14:paraId="6C04F9DD" w14:textId="17C772AC"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None</w:t>
            </w:r>
          </w:p>
        </w:tc>
        <w:tc>
          <w:tcPr>
            <w:tcW w:w="1872" w:type="dxa"/>
            <w:vAlign w:val="center"/>
          </w:tcPr>
          <w:p w14:paraId="390ED174" w14:textId="77777777" w:rsidR="00817F02" w:rsidRDefault="750AEF9F" w:rsidP="750AEF9F">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Site Supervisor’s Evaluation – Midterm</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Time Log</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Individual/</w:t>
            </w:r>
          </w:p>
          <w:p w14:paraId="4E25E77B" w14:textId="75863792"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Paired Supervision</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Group Supervision</w:t>
            </w:r>
          </w:p>
        </w:tc>
        <w:tc>
          <w:tcPr>
            <w:tcW w:w="1872" w:type="dxa"/>
            <w:vAlign w:val="center"/>
          </w:tcPr>
          <w:p w14:paraId="6C99A94F" w14:textId="6EFC7E1D"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None</w:t>
            </w:r>
          </w:p>
        </w:tc>
      </w:tr>
    </w:tbl>
    <w:p w14:paraId="08A65048" w14:textId="0C8D019B" w:rsidR="00157DEC" w:rsidRPr="00262B4B" w:rsidRDefault="3B8F5EDD" w:rsidP="750AEF9F">
      <w:pPr>
        <w:pStyle w:val="Heading4"/>
        <w:spacing w:before="319" w:after="319"/>
        <w:rPr>
          <w:rFonts w:ascii="Times New Roman" w:hAnsi="Times New Roman" w:cs="Times New Roman"/>
          <w:sz w:val="24"/>
          <w:szCs w:val="24"/>
        </w:rPr>
      </w:pPr>
      <w:r w:rsidRPr="00262B4B">
        <w:rPr>
          <w:rFonts w:ascii="Times New Roman" w:eastAsia="Times New Roman" w:hAnsi="Times New Roman" w:cs="Times New Roman"/>
          <w:b/>
          <w:bCs/>
          <w:i w:val="0"/>
          <w:iCs w:val="0"/>
          <w:color w:val="000000" w:themeColor="text1"/>
          <w:sz w:val="24"/>
          <w:szCs w:val="24"/>
        </w:rPr>
        <w:t>Week 8: (</w:t>
      </w:r>
      <w:r w:rsidR="00817F02">
        <w:rPr>
          <w:rFonts w:ascii="Times New Roman" w:eastAsia="Times New Roman" w:hAnsi="Times New Roman" w:cs="Times New Roman"/>
          <w:b/>
          <w:bCs/>
          <w:i w:val="0"/>
          <w:iCs w:val="0"/>
          <w:color w:val="000000" w:themeColor="text1"/>
          <w:sz w:val="24"/>
          <w:szCs w:val="24"/>
        </w:rPr>
        <w:t>March 6- March 19- includes spring break</w:t>
      </w:r>
      <w:r w:rsidRPr="00262B4B">
        <w:rPr>
          <w:rFonts w:ascii="Times New Roman" w:eastAsia="Times New Roman" w:hAnsi="Times New Roman" w:cs="Times New Roman"/>
          <w:b/>
          <w:bCs/>
          <w:i w:val="0"/>
          <w:iCs w:val="0"/>
          <w:color w:val="000000" w:themeColor="text1"/>
          <w:sz w:val="24"/>
          <w:szCs w:val="24"/>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72"/>
        <w:gridCol w:w="1872"/>
        <w:gridCol w:w="1872"/>
        <w:gridCol w:w="1872"/>
        <w:gridCol w:w="1872"/>
      </w:tblGrid>
      <w:tr w:rsidR="750AEF9F" w:rsidRPr="00262B4B" w14:paraId="55CAB3B1" w14:textId="77777777" w:rsidTr="750AEF9F">
        <w:trPr>
          <w:trHeight w:val="300"/>
        </w:trPr>
        <w:tc>
          <w:tcPr>
            <w:tcW w:w="1872" w:type="dxa"/>
            <w:vAlign w:val="center"/>
          </w:tcPr>
          <w:p w14:paraId="4A7D34ED" w14:textId="2900B47A"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Lesson</w:t>
            </w:r>
          </w:p>
        </w:tc>
        <w:tc>
          <w:tcPr>
            <w:tcW w:w="1872" w:type="dxa"/>
            <w:vAlign w:val="center"/>
          </w:tcPr>
          <w:p w14:paraId="1BB94CA1" w14:textId="6996A9B0"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Readings</w:t>
            </w:r>
          </w:p>
        </w:tc>
        <w:tc>
          <w:tcPr>
            <w:tcW w:w="1872" w:type="dxa"/>
            <w:vAlign w:val="center"/>
          </w:tcPr>
          <w:p w14:paraId="2C678F08" w14:textId="52C89CC0"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Discussions</w:t>
            </w:r>
          </w:p>
        </w:tc>
        <w:tc>
          <w:tcPr>
            <w:tcW w:w="1872" w:type="dxa"/>
            <w:vAlign w:val="center"/>
          </w:tcPr>
          <w:p w14:paraId="45D250FC" w14:textId="76EB764C"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Assignments</w:t>
            </w:r>
          </w:p>
        </w:tc>
        <w:tc>
          <w:tcPr>
            <w:tcW w:w="1872" w:type="dxa"/>
            <w:vAlign w:val="center"/>
          </w:tcPr>
          <w:p w14:paraId="1923B3AA" w14:textId="3115A641"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Quizzes/Exams</w:t>
            </w:r>
          </w:p>
        </w:tc>
      </w:tr>
      <w:tr w:rsidR="750AEF9F" w:rsidRPr="00262B4B" w14:paraId="49C1AD73" w14:textId="77777777" w:rsidTr="750AEF9F">
        <w:trPr>
          <w:trHeight w:val="300"/>
        </w:trPr>
        <w:tc>
          <w:tcPr>
            <w:tcW w:w="1872" w:type="dxa"/>
            <w:vAlign w:val="center"/>
          </w:tcPr>
          <w:p w14:paraId="5F0B1678" w14:textId="698BCD1C" w:rsidR="750AEF9F" w:rsidRPr="00262B4B" w:rsidRDefault="00817F02" w:rsidP="750AEF9F">
            <w:pPr>
              <w:rPr>
                <w:rFonts w:ascii="Times New Roman" w:hAnsi="Times New Roman" w:cs="Times New Roman"/>
                <w:sz w:val="24"/>
                <w:szCs w:val="24"/>
              </w:rPr>
            </w:pPr>
            <w:r>
              <w:rPr>
                <w:rFonts w:ascii="Times New Roman" w:eastAsia="Times New Roman" w:hAnsi="Times New Roman" w:cs="Times New Roman"/>
                <w:sz w:val="24"/>
                <w:szCs w:val="24"/>
              </w:rPr>
              <w:t>Case Presentation 1</w:t>
            </w:r>
          </w:p>
        </w:tc>
        <w:tc>
          <w:tcPr>
            <w:tcW w:w="1872" w:type="dxa"/>
            <w:vAlign w:val="center"/>
          </w:tcPr>
          <w:p w14:paraId="51C333DF" w14:textId="011CCBC8"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The Counseling Practicum &amp; Internship Manual, Chapter 8</w:t>
            </w:r>
          </w:p>
        </w:tc>
        <w:tc>
          <w:tcPr>
            <w:tcW w:w="1872" w:type="dxa"/>
            <w:vAlign w:val="center"/>
          </w:tcPr>
          <w:p w14:paraId="4FCF2AD8" w14:textId="03784BF4"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None</w:t>
            </w:r>
          </w:p>
        </w:tc>
        <w:tc>
          <w:tcPr>
            <w:tcW w:w="1872" w:type="dxa"/>
            <w:vAlign w:val="center"/>
          </w:tcPr>
          <w:p w14:paraId="7E3D30B4" w14:textId="4BCBC6AF" w:rsidR="00817F02" w:rsidRDefault="750AEF9F" w:rsidP="750AEF9F">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University Supervisor’s Evaluation - Midterm</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 xml:space="preserve">Weekly Time </w:t>
            </w:r>
            <w:r w:rsidRPr="00262B4B">
              <w:rPr>
                <w:rFonts w:ascii="Times New Roman" w:eastAsia="Times New Roman" w:hAnsi="Times New Roman" w:cs="Times New Roman"/>
                <w:sz w:val="24"/>
                <w:szCs w:val="24"/>
              </w:rPr>
              <w:lastRenderedPageBreak/>
              <w:t>Log</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Individual/</w:t>
            </w:r>
          </w:p>
          <w:p w14:paraId="57A6A420" w14:textId="4E5A6E10"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Paired Supervision</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Group Supervision</w:t>
            </w:r>
          </w:p>
        </w:tc>
        <w:tc>
          <w:tcPr>
            <w:tcW w:w="1872" w:type="dxa"/>
            <w:vAlign w:val="center"/>
          </w:tcPr>
          <w:p w14:paraId="590EC75E" w14:textId="6C96CAE2"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lastRenderedPageBreak/>
              <w:t>None</w:t>
            </w:r>
          </w:p>
        </w:tc>
      </w:tr>
    </w:tbl>
    <w:p w14:paraId="0EF6D7A9" w14:textId="36C5581D" w:rsidR="00157DEC" w:rsidRPr="00262B4B" w:rsidRDefault="3B8F5EDD" w:rsidP="750AEF9F">
      <w:pPr>
        <w:pStyle w:val="Heading4"/>
        <w:spacing w:before="319" w:after="319"/>
        <w:rPr>
          <w:rFonts w:ascii="Times New Roman" w:hAnsi="Times New Roman" w:cs="Times New Roman"/>
          <w:sz w:val="24"/>
          <w:szCs w:val="24"/>
        </w:rPr>
      </w:pPr>
      <w:r w:rsidRPr="00262B4B">
        <w:rPr>
          <w:rFonts w:ascii="Times New Roman" w:eastAsia="Times New Roman" w:hAnsi="Times New Roman" w:cs="Times New Roman"/>
          <w:b/>
          <w:bCs/>
          <w:i w:val="0"/>
          <w:iCs w:val="0"/>
          <w:color w:val="000000" w:themeColor="text1"/>
          <w:sz w:val="24"/>
          <w:szCs w:val="24"/>
        </w:rPr>
        <w:t>Week 9: (</w:t>
      </w:r>
      <w:r w:rsidR="00817F02">
        <w:rPr>
          <w:rFonts w:ascii="Times New Roman" w:eastAsia="Times New Roman" w:hAnsi="Times New Roman" w:cs="Times New Roman"/>
          <w:b/>
          <w:bCs/>
          <w:i w:val="0"/>
          <w:iCs w:val="0"/>
          <w:color w:val="000000" w:themeColor="text1"/>
          <w:sz w:val="24"/>
          <w:szCs w:val="24"/>
        </w:rPr>
        <w:t>March 20- March 26</w:t>
      </w:r>
      <w:r w:rsidRPr="00262B4B">
        <w:rPr>
          <w:rFonts w:ascii="Times New Roman" w:eastAsia="Times New Roman" w:hAnsi="Times New Roman" w:cs="Times New Roman"/>
          <w:b/>
          <w:bCs/>
          <w:i w:val="0"/>
          <w:iCs w:val="0"/>
          <w:color w:val="000000" w:themeColor="text1"/>
          <w:sz w:val="24"/>
          <w:szCs w:val="24"/>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72"/>
        <w:gridCol w:w="1872"/>
        <w:gridCol w:w="1872"/>
        <w:gridCol w:w="1872"/>
        <w:gridCol w:w="1872"/>
      </w:tblGrid>
      <w:tr w:rsidR="750AEF9F" w:rsidRPr="00262B4B" w14:paraId="46BC0992" w14:textId="77777777" w:rsidTr="750AEF9F">
        <w:trPr>
          <w:trHeight w:val="300"/>
        </w:trPr>
        <w:tc>
          <w:tcPr>
            <w:tcW w:w="1872" w:type="dxa"/>
            <w:vAlign w:val="center"/>
          </w:tcPr>
          <w:p w14:paraId="61989F07" w14:textId="21C8B25E"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Lesson</w:t>
            </w:r>
          </w:p>
        </w:tc>
        <w:tc>
          <w:tcPr>
            <w:tcW w:w="1872" w:type="dxa"/>
            <w:vAlign w:val="center"/>
          </w:tcPr>
          <w:p w14:paraId="09123F95" w14:textId="65EF5B53"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Readings</w:t>
            </w:r>
          </w:p>
        </w:tc>
        <w:tc>
          <w:tcPr>
            <w:tcW w:w="1872" w:type="dxa"/>
            <w:vAlign w:val="center"/>
          </w:tcPr>
          <w:p w14:paraId="53F39003" w14:textId="621FABC8"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Discussions</w:t>
            </w:r>
          </w:p>
        </w:tc>
        <w:tc>
          <w:tcPr>
            <w:tcW w:w="1872" w:type="dxa"/>
            <w:vAlign w:val="center"/>
          </w:tcPr>
          <w:p w14:paraId="78E25306" w14:textId="694CBE22"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Assignments</w:t>
            </w:r>
          </w:p>
        </w:tc>
        <w:tc>
          <w:tcPr>
            <w:tcW w:w="1872" w:type="dxa"/>
            <w:vAlign w:val="center"/>
          </w:tcPr>
          <w:p w14:paraId="4F22DE42" w14:textId="47BBDF53"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Quizzes/Exams</w:t>
            </w:r>
          </w:p>
        </w:tc>
      </w:tr>
      <w:tr w:rsidR="750AEF9F" w:rsidRPr="00262B4B" w14:paraId="0B399689" w14:textId="77777777" w:rsidTr="750AEF9F">
        <w:trPr>
          <w:trHeight w:val="300"/>
        </w:trPr>
        <w:tc>
          <w:tcPr>
            <w:tcW w:w="1872" w:type="dxa"/>
            <w:vAlign w:val="center"/>
          </w:tcPr>
          <w:p w14:paraId="1A97253D" w14:textId="6AF64F74" w:rsidR="750AEF9F" w:rsidRPr="00262B4B" w:rsidRDefault="00817F02" w:rsidP="750AEF9F">
            <w:pPr>
              <w:rPr>
                <w:rFonts w:ascii="Times New Roman" w:hAnsi="Times New Roman" w:cs="Times New Roman"/>
                <w:sz w:val="24"/>
                <w:szCs w:val="24"/>
              </w:rPr>
            </w:pPr>
            <w:r>
              <w:rPr>
                <w:rFonts w:ascii="Times New Roman" w:eastAsia="Times New Roman" w:hAnsi="Times New Roman" w:cs="Times New Roman"/>
                <w:sz w:val="24"/>
                <w:szCs w:val="24"/>
              </w:rPr>
              <w:t>Case Presentation 2</w:t>
            </w:r>
          </w:p>
        </w:tc>
        <w:tc>
          <w:tcPr>
            <w:tcW w:w="1872" w:type="dxa"/>
            <w:vAlign w:val="center"/>
          </w:tcPr>
          <w:p w14:paraId="2DE7EE48" w14:textId="120D9983"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None</w:t>
            </w:r>
          </w:p>
        </w:tc>
        <w:tc>
          <w:tcPr>
            <w:tcW w:w="1872" w:type="dxa"/>
            <w:vAlign w:val="center"/>
          </w:tcPr>
          <w:p w14:paraId="6215FDFF" w14:textId="44E58441"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None</w:t>
            </w:r>
          </w:p>
        </w:tc>
        <w:tc>
          <w:tcPr>
            <w:tcW w:w="1872" w:type="dxa"/>
            <w:vAlign w:val="center"/>
          </w:tcPr>
          <w:p w14:paraId="4508EBDE" w14:textId="6FF6CB8C" w:rsidR="00817F02" w:rsidRDefault="750AEF9F" w:rsidP="750AEF9F">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Weekly Time Log</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Individual/</w:t>
            </w:r>
          </w:p>
          <w:p w14:paraId="5E94C42A" w14:textId="129DA67E"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Paired Supervision</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Group Supervision</w:t>
            </w:r>
          </w:p>
        </w:tc>
        <w:tc>
          <w:tcPr>
            <w:tcW w:w="1872" w:type="dxa"/>
            <w:vAlign w:val="center"/>
          </w:tcPr>
          <w:p w14:paraId="0720A147" w14:textId="14F3F03F"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None</w:t>
            </w:r>
          </w:p>
        </w:tc>
      </w:tr>
    </w:tbl>
    <w:p w14:paraId="4C481363" w14:textId="220CB512" w:rsidR="00157DEC" w:rsidRPr="00262B4B" w:rsidRDefault="3B8F5EDD" w:rsidP="750AEF9F">
      <w:pPr>
        <w:pStyle w:val="Heading4"/>
        <w:spacing w:before="319" w:after="319"/>
        <w:rPr>
          <w:rFonts w:ascii="Times New Roman" w:hAnsi="Times New Roman" w:cs="Times New Roman"/>
          <w:sz w:val="24"/>
          <w:szCs w:val="24"/>
        </w:rPr>
      </w:pPr>
      <w:r w:rsidRPr="00262B4B">
        <w:rPr>
          <w:rFonts w:ascii="Times New Roman" w:eastAsia="Times New Roman" w:hAnsi="Times New Roman" w:cs="Times New Roman"/>
          <w:b/>
          <w:bCs/>
          <w:i w:val="0"/>
          <w:iCs w:val="0"/>
          <w:color w:val="000000" w:themeColor="text1"/>
          <w:sz w:val="24"/>
          <w:szCs w:val="24"/>
        </w:rPr>
        <w:t>Week 10: (</w:t>
      </w:r>
      <w:r w:rsidR="00817F02">
        <w:rPr>
          <w:rFonts w:ascii="Times New Roman" w:eastAsia="Times New Roman" w:hAnsi="Times New Roman" w:cs="Times New Roman"/>
          <w:b/>
          <w:bCs/>
          <w:i w:val="0"/>
          <w:iCs w:val="0"/>
          <w:color w:val="000000" w:themeColor="text1"/>
          <w:sz w:val="24"/>
          <w:szCs w:val="24"/>
        </w:rPr>
        <w:t>March 27- April 2</w:t>
      </w:r>
      <w:r w:rsidRPr="00262B4B">
        <w:rPr>
          <w:rFonts w:ascii="Times New Roman" w:eastAsia="Times New Roman" w:hAnsi="Times New Roman" w:cs="Times New Roman"/>
          <w:b/>
          <w:bCs/>
          <w:i w:val="0"/>
          <w:iCs w:val="0"/>
          <w:color w:val="000000" w:themeColor="text1"/>
          <w:sz w:val="24"/>
          <w:szCs w:val="24"/>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72"/>
        <w:gridCol w:w="1872"/>
        <w:gridCol w:w="1872"/>
        <w:gridCol w:w="1872"/>
        <w:gridCol w:w="1872"/>
      </w:tblGrid>
      <w:tr w:rsidR="750AEF9F" w:rsidRPr="00262B4B" w14:paraId="69056DCD" w14:textId="77777777" w:rsidTr="750AEF9F">
        <w:trPr>
          <w:trHeight w:val="300"/>
        </w:trPr>
        <w:tc>
          <w:tcPr>
            <w:tcW w:w="1872" w:type="dxa"/>
            <w:vAlign w:val="center"/>
          </w:tcPr>
          <w:p w14:paraId="2DCACFAD" w14:textId="1B0C9E77"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Lesson</w:t>
            </w:r>
          </w:p>
        </w:tc>
        <w:tc>
          <w:tcPr>
            <w:tcW w:w="1872" w:type="dxa"/>
            <w:vAlign w:val="center"/>
          </w:tcPr>
          <w:p w14:paraId="738108D8" w14:textId="2296F5F7"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Readings</w:t>
            </w:r>
          </w:p>
        </w:tc>
        <w:tc>
          <w:tcPr>
            <w:tcW w:w="1872" w:type="dxa"/>
            <w:vAlign w:val="center"/>
          </w:tcPr>
          <w:p w14:paraId="1E0F7415" w14:textId="15A9BB4C"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Discussions</w:t>
            </w:r>
          </w:p>
        </w:tc>
        <w:tc>
          <w:tcPr>
            <w:tcW w:w="1872" w:type="dxa"/>
            <w:vAlign w:val="center"/>
          </w:tcPr>
          <w:p w14:paraId="4CEBF001" w14:textId="11455474"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Assignments</w:t>
            </w:r>
          </w:p>
        </w:tc>
        <w:tc>
          <w:tcPr>
            <w:tcW w:w="1872" w:type="dxa"/>
            <w:vAlign w:val="center"/>
          </w:tcPr>
          <w:p w14:paraId="04E242AB" w14:textId="4A847257"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Quizzes/Exams</w:t>
            </w:r>
          </w:p>
        </w:tc>
      </w:tr>
      <w:tr w:rsidR="750AEF9F" w:rsidRPr="00262B4B" w14:paraId="5F8861A9" w14:textId="77777777" w:rsidTr="750AEF9F">
        <w:trPr>
          <w:trHeight w:val="300"/>
        </w:trPr>
        <w:tc>
          <w:tcPr>
            <w:tcW w:w="1872" w:type="dxa"/>
            <w:vAlign w:val="center"/>
          </w:tcPr>
          <w:p w14:paraId="74123368" w14:textId="67057971" w:rsidR="750AEF9F" w:rsidRPr="00262B4B" w:rsidRDefault="00817F02" w:rsidP="750AEF9F">
            <w:pPr>
              <w:rPr>
                <w:rFonts w:ascii="Times New Roman" w:hAnsi="Times New Roman" w:cs="Times New Roman"/>
                <w:sz w:val="24"/>
                <w:szCs w:val="24"/>
              </w:rPr>
            </w:pPr>
            <w:r>
              <w:rPr>
                <w:rFonts w:ascii="Times New Roman" w:eastAsia="Times New Roman" w:hAnsi="Times New Roman" w:cs="Times New Roman"/>
                <w:sz w:val="24"/>
                <w:szCs w:val="24"/>
              </w:rPr>
              <w:t>Case Presentation 3</w:t>
            </w:r>
          </w:p>
        </w:tc>
        <w:tc>
          <w:tcPr>
            <w:tcW w:w="1872" w:type="dxa"/>
            <w:vAlign w:val="center"/>
          </w:tcPr>
          <w:p w14:paraId="6957E517" w14:textId="3B0C3EE8"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None</w:t>
            </w:r>
          </w:p>
        </w:tc>
        <w:tc>
          <w:tcPr>
            <w:tcW w:w="1872" w:type="dxa"/>
            <w:vAlign w:val="center"/>
          </w:tcPr>
          <w:p w14:paraId="6D080B07" w14:textId="63311541"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None</w:t>
            </w:r>
          </w:p>
        </w:tc>
        <w:tc>
          <w:tcPr>
            <w:tcW w:w="1872" w:type="dxa"/>
            <w:vAlign w:val="center"/>
          </w:tcPr>
          <w:p w14:paraId="3229170A" w14:textId="77777777" w:rsidR="00817F02" w:rsidRDefault="750AEF9F" w:rsidP="750AEF9F">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Weekly Time Log</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Individual/</w:t>
            </w:r>
          </w:p>
          <w:p w14:paraId="4034A2B7" w14:textId="72DA6B57"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Paired Supervision</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Group Supervision</w:t>
            </w:r>
          </w:p>
        </w:tc>
        <w:tc>
          <w:tcPr>
            <w:tcW w:w="1872" w:type="dxa"/>
            <w:vAlign w:val="center"/>
          </w:tcPr>
          <w:p w14:paraId="34DD325F" w14:textId="42771DDB"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None</w:t>
            </w:r>
          </w:p>
        </w:tc>
      </w:tr>
    </w:tbl>
    <w:p w14:paraId="0302C89F" w14:textId="0962CDB5" w:rsidR="00157DEC" w:rsidRPr="00262B4B" w:rsidRDefault="3B8F5EDD" w:rsidP="750AEF9F">
      <w:pPr>
        <w:pStyle w:val="Heading4"/>
        <w:spacing w:before="319" w:after="319"/>
        <w:rPr>
          <w:rFonts w:ascii="Times New Roman" w:hAnsi="Times New Roman" w:cs="Times New Roman"/>
          <w:sz w:val="24"/>
          <w:szCs w:val="24"/>
        </w:rPr>
      </w:pPr>
      <w:r w:rsidRPr="00262B4B">
        <w:rPr>
          <w:rFonts w:ascii="Times New Roman" w:eastAsia="Times New Roman" w:hAnsi="Times New Roman" w:cs="Times New Roman"/>
          <w:b/>
          <w:bCs/>
          <w:i w:val="0"/>
          <w:iCs w:val="0"/>
          <w:color w:val="000000" w:themeColor="text1"/>
          <w:sz w:val="24"/>
          <w:szCs w:val="24"/>
        </w:rPr>
        <w:t xml:space="preserve">Week 11: </w:t>
      </w:r>
      <w:r w:rsidR="00817F02">
        <w:rPr>
          <w:rFonts w:ascii="Times New Roman" w:eastAsia="Times New Roman" w:hAnsi="Times New Roman" w:cs="Times New Roman"/>
          <w:b/>
          <w:bCs/>
          <w:i w:val="0"/>
          <w:iCs w:val="0"/>
          <w:color w:val="000000" w:themeColor="text1"/>
          <w:sz w:val="24"/>
          <w:szCs w:val="24"/>
        </w:rPr>
        <w:t>(April 3- April 9</w:t>
      </w:r>
      <w:r w:rsidRPr="00262B4B">
        <w:rPr>
          <w:rFonts w:ascii="Times New Roman" w:eastAsia="Times New Roman" w:hAnsi="Times New Roman" w:cs="Times New Roman"/>
          <w:b/>
          <w:bCs/>
          <w:i w:val="0"/>
          <w:iCs w:val="0"/>
          <w:color w:val="000000" w:themeColor="text1"/>
          <w:sz w:val="24"/>
          <w:szCs w:val="24"/>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72"/>
        <w:gridCol w:w="1872"/>
        <w:gridCol w:w="1872"/>
        <w:gridCol w:w="1872"/>
        <w:gridCol w:w="1872"/>
      </w:tblGrid>
      <w:tr w:rsidR="750AEF9F" w:rsidRPr="00262B4B" w14:paraId="0E067CCF" w14:textId="77777777" w:rsidTr="750AEF9F">
        <w:trPr>
          <w:trHeight w:val="300"/>
        </w:trPr>
        <w:tc>
          <w:tcPr>
            <w:tcW w:w="1872" w:type="dxa"/>
            <w:vAlign w:val="center"/>
          </w:tcPr>
          <w:p w14:paraId="3459B6B6" w14:textId="3B7A3FF8"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Lesson</w:t>
            </w:r>
          </w:p>
        </w:tc>
        <w:tc>
          <w:tcPr>
            <w:tcW w:w="1872" w:type="dxa"/>
            <w:vAlign w:val="center"/>
          </w:tcPr>
          <w:p w14:paraId="1DAC8B8C" w14:textId="74E687D5"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Readings</w:t>
            </w:r>
          </w:p>
        </w:tc>
        <w:tc>
          <w:tcPr>
            <w:tcW w:w="1872" w:type="dxa"/>
            <w:vAlign w:val="center"/>
          </w:tcPr>
          <w:p w14:paraId="1C18B47B" w14:textId="37AC4776"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Discussions</w:t>
            </w:r>
          </w:p>
        </w:tc>
        <w:tc>
          <w:tcPr>
            <w:tcW w:w="1872" w:type="dxa"/>
            <w:vAlign w:val="center"/>
          </w:tcPr>
          <w:p w14:paraId="1751D508" w14:textId="21364B41"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Assignments</w:t>
            </w:r>
          </w:p>
        </w:tc>
        <w:tc>
          <w:tcPr>
            <w:tcW w:w="1872" w:type="dxa"/>
            <w:vAlign w:val="center"/>
          </w:tcPr>
          <w:p w14:paraId="47F65E13" w14:textId="6B8DE123"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Quizzes/Exams</w:t>
            </w:r>
          </w:p>
        </w:tc>
      </w:tr>
      <w:tr w:rsidR="750AEF9F" w:rsidRPr="00262B4B" w14:paraId="7C9367E4" w14:textId="77777777" w:rsidTr="750AEF9F">
        <w:trPr>
          <w:trHeight w:val="300"/>
        </w:trPr>
        <w:tc>
          <w:tcPr>
            <w:tcW w:w="1872" w:type="dxa"/>
            <w:vAlign w:val="center"/>
          </w:tcPr>
          <w:p w14:paraId="3628B8E6" w14:textId="2BC3B476" w:rsidR="750AEF9F" w:rsidRPr="00262B4B" w:rsidRDefault="00817F02" w:rsidP="750AEF9F">
            <w:pPr>
              <w:rPr>
                <w:rFonts w:ascii="Times New Roman" w:hAnsi="Times New Roman" w:cs="Times New Roman"/>
                <w:sz w:val="24"/>
                <w:szCs w:val="24"/>
              </w:rPr>
            </w:pPr>
            <w:r>
              <w:rPr>
                <w:rFonts w:ascii="Times New Roman" w:eastAsia="Times New Roman" w:hAnsi="Times New Roman" w:cs="Times New Roman"/>
                <w:sz w:val="24"/>
                <w:szCs w:val="24"/>
              </w:rPr>
              <w:t>Case Presentation 4</w:t>
            </w:r>
          </w:p>
        </w:tc>
        <w:tc>
          <w:tcPr>
            <w:tcW w:w="1872" w:type="dxa"/>
            <w:vAlign w:val="center"/>
          </w:tcPr>
          <w:p w14:paraId="342CBB11" w14:textId="314C1CA1"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None</w:t>
            </w:r>
          </w:p>
        </w:tc>
        <w:tc>
          <w:tcPr>
            <w:tcW w:w="1872" w:type="dxa"/>
            <w:vAlign w:val="center"/>
          </w:tcPr>
          <w:p w14:paraId="3A13487F" w14:textId="3FF4DB44"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None</w:t>
            </w:r>
          </w:p>
        </w:tc>
        <w:tc>
          <w:tcPr>
            <w:tcW w:w="1872" w:type="dxa"/>
            <w:vAlign w:val="center"/>
          </w:tcPr>
          <w:p w14:paraId="7AEA88F3" w14:textId="77777777" w:rsidR="00560C53" w:rsidRDefault="00AC08E7" w:rsidP="750AEF9F">
            <w:pPr>
              <w:rPr>
                <w:rFonts w:ascii="Times New Roman" w:eastAsia="Times New Roman" w:hAnsi="Times New Roman" w:cs="Times New Roman"/>
                <w:b/>
                <w:bCs/>
                <w:sz w:val="24"/>
                <w:szCs w:val="24"/>
                <w:u w:val="single"/>
              </w:rPr>
            </w:pPr>
            <w:r w:rsidRPr="00817F02">
              <w:rPr>
                <w:rFonts w:ascii="Times New Roman" w:eastAsia="Times New Roman" w:hAnsi="Times New Roman" w:cs="Times New Roman"/>
                <w:b/>
                <w:bCs/>
                <w:sz w:val="24"/>
                <w:szCs w:val="24"/>
                <w:u w:val="single"/>
              </w:rPr>
              <w:t xml:space="preserve">Counseling Recording 2 - </w:t>
            </w:r>
            <w:r w:rsidRPr="00817F02">
              <w:rPr>
                <w:rFonts w:ascii="Times New Roman" w:eastAsia="Times New Roman" w:hAnsi="Times New Roman" w:cs="Times New Roman"/>
                <w:b/>
                <w:bCs/>
                <w:sz w:val="24"/>
                <w:szCs w:val="24"/>
                <w:u w:val="single"/>
              </w:rPr>
              <w:lastRenderedPageBreak/>
              <w:t>Recording Review Form</w:t>
            </w:r>
          </w:p>
          <w:p w14:paraId="45228E73" w14:textId="1294BE07" w:rsidR="00AC08E7" w:rsidRPr="00817F02" w:rsidRDefault="00560C53" w:rsidP="750AEF9F">
            <w:pPr>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w:t>
            </w:r>
            <w:r w:rsidRPr="00560C53">
              <w:rPr>
                <w:rFonts w:ascii="Times New Roman" w:eastAsia="Times New Roman" w:hAnsi="Times New Roman" w:cs="Times New Roman"/>
                <w:sz w:val="24"/>
                <w:szCs w:val="24"/>
              </w:rPr>
              <w:t>Due 48 hours before supervision</w:t>
            </w:r>
            <w:r>
              <w:rPr>
                <w:rFonts w:ascii="Times New Roman" w:eastAsia="Times New Roman" w:hAnsi="Times New Roman" w:cs="Times New Roman"/>
                <w:sz w:val="24"/>
                <w:szCs w:val="24"/>
              </w:rPr>
              <w:t>)</w:t>
            </w:r>
            <w:r w:rsidR="00AC08E7" w:rsidRPr="00817F02">
              <w:rPr>
                <w:rFonts w:ascii="Times New Roman" w:hAnsi="Times New Roman" w:cs="Times New Roman"/>
                <w:b/>
                <w:bCs/>
                <w:sz w:val="24"/>
                <w:szCs w:val="24"/>
                <w:u w:val="single"/>
              </w:rPr>
              <w:br/>
            </w:r>
          </w:p>
          <w:p w14:paraId="62805103" w14:textId="6E743C1B" w:rsidR="00817F02" w:rsidRDefault="750AEF9F" w:rsidP="750AEF9F">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Weekly Time Log</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Individual/</w:t>
            </w:r>
          </w:p>
          <w:p w14:paraId="766DB060" w14:textId="5B157D9A"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Paired Supervision</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Group Supervision</w:t>
            </w:r>
          </w:p>
        </w:tc>
        <w:tc>
          <w:tcPr>
            <w:tcW w:w="1872" w:type="dxa"/>
            <w:vAlign w:val="center"/>
          </w:tcPr>
          <w:p w14:paraId="5EC7693B" w14:textId="1A42D281"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lastRenderedPageBreak/>
              <w:t>None</w:t>
            </w:r>
          </w:p>
        </w:tc>
      </w:tr>
    </w:tbl>
    <w:p w14:paraId="5E160177" w14:textId="4B2CC8C3" w:rsidR="00157DEC" w:rsidRPr="00262B4B" w:rsidRDefault="3B8F5EDD" w:rsidP="750AEF9F">
      <w:pPr>
        <w:pStyle w:val="Heading4"/>
        <w:spacing w:before="319" w:after="319"/>
        <w:rPr>
          <w:rFonts w:ascii="Times New Roman" w:hAnsi="Times New Roman" w:cs="Times New Roman"/>
          <w:sz w:val="24"/>
          <w:szCs w:val="24"/>
        </w:rPr>
      </w:pPr>
      <w:r w:rsidRPr="00262B4B">
        <w:rPr>
          <w:rFonts w:ascii="Times New Roman" w:eastAsia="Times New Roman" w:hAnsi="Times New Roman" w:cs="Times New Roman"/>
          <w:b/>
          <w:bCs/>
          <w:i w:val="0"/>
          <w:iCs w:val="0"/>
          <w:color w:val="000000" w:themeColor="text1"/>
          <w:sz w:val="24"/>
          <w:szCs w:val="24"/>
        </w:rPr>
        <w:t>Week 12: (</w:t>
      </w:r>
      <w:r w:rsidR="00817F02">
        <w:rPr>
          <w:rFonts w:ascii="Times New Roman" w:eastAsia="Times New Roman" w:hAnsi="Times New Roman" w:cs="Times New Roman"/>
          <w:b/>
          <w:bCs/>
          <w:i w:val="0"/>
          <w:iCs w:val="0"/>
          <w:color w:val="000000" w:themeColor="text1"/>
          <w:sz w:val="24"/>
          <w:szCs w:val="24"/>
        </w:rPr>
        <w:t>April 10-16</w:t>
      </w:r>
      <w:r w:rsidRPr="00262B4B">
        <w:rPr>
          <w:rFonts w:ascii="Times New Roman" w:eastAsia="Times New Roman" w:hAnsi="Times New Roman" w:cs="Times New Roman"/>
          <w:b/>
          <w:bCs/>
          <w:i w:val="0"/>
          <w:iCs w:val="0"/>
          <w:color w:val="000000" w:themeColor="text1"/>
          <w:sz w:val="24"/>
          <w:szCs w:val="24"/>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72"/>
        <w:gridCol w:w="1872"/>
        <w:gridCol w:w="1872"/>
        <w:gridCol w:w="1872"/>
        <w:gridCol w:w="1872"/>
      </w:tblGrid>
      <w:tr w:rsidR="750AEF9F" w:rsidRPr="00262B4B" w14:paraId="38168FA1" w14:textId="77777777" w:rsidTr="750AEF9F">
        <w:trPr>
          <w:trHeight w:val="300"/>
        </w:trPr>
        <w:tc>
          <w:tcPr>
            <w:tcW w:w="1872" w:type="dxa"/>
            <w:vAlign w:val="center"/>
          </w:tcPr>
          <w:p w14:paraId="47E0607B" w14:textId="2DCB285C"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Lesson</w:t>
            </w:r>
          </w:p>
        </w:tc>
        <w:tc>
          <w:tcPr>
            <w:tcW w:w="1872" w:type="dxa"/>
            <w:vAlign w:val="center"/>
          </w:tcPr>
          <w:p w14:paraId="521D666A" w14:textId="0DD6876C"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Readings</w:t>
            </w:r>
          </w:p>
        </w:tc>
        <w:tc>
          <w:tcPr>
            <w:tcW w:w="1872" w:type="dxa"/>
            <w:vAlign w:val="center"/>
          </w:tcPr>
          <w:p w14:paraId="138C5E90" w14:textId="5FA54A6C"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Discussions</w:t>
            </w:r>
          </w:p>
        </w:tc>
        <w:tc>
          <w:tcPr>
            <w:tcW w:w="1872" w:type="dxa"/>
            <w:vAlign w:val="center"/>
          </w:tcPr>
          <w:p w14:paraId="04D3B027" w14:textId="16BBE644"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Assignments</w:t>
            </w:r>
          </w:p>
        </w:tc>
        <w:tc>
          <w:tcPr>
            <w:tcW w:w="1872" w:type="dxa"/>
            <w:vAlign w:val="center"/>
          </w:tcPr>
          <w:p w14:paraId="0C7A13F1" w14:textId="1727CB18"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Quizzes/Exams</w:t>
            </w:r>
          </w:p>
        </w:tc>
      </w:tr>
      <w:tr w:rsidR="750AEF9F" w:rsidRPr="00262B4B" w14:paraId="0456B49E" w14:textId="77777777" w:rsidTr="750AEF9F">
        <w:trPr>
          <w:trHeight w:val="300"/>
        </w:trPr>
        <w:tc>
          <w:tcPr>
            <w:tcW w:w="1872" w:type="dxa"/>
            <w:vAlign w:val="center"/>
          </w:tcPr>
          <w:p w14:paraId="2B6B28B3" w14:textId="37C288F2" w:rsidR="750AEF9F" w:rsidRPr="00262B4B" w:rsidRDefault="00817F02" w:rsidP="750AEF9F">
            <w:pPr>
              <w:rPr>
                <w:rFonts w:ascii="Times New Roman" w:hAnsi="Times New Roman" w:cs="Times New Roman"/>
                <w:sz w:val="24"/>
                <w:szCs w:val="24"/>
              </w:rPr>
            </w:pPr>
            <w:r>
              <w:rPr>
                <w:rFonts w:ascii="Times New Roman" w:eastAsia="Times New Roman" w:hAnsi="Times New Roman" w:cs="Times New Roman"/>
                <w:sz w:val="24"/>
                <w:szCs w:val="24"/>
              </w:rPr>
              <w:t>Case Presentation 5</w:t>
            </w:r>
          </w:p>
        </w:tc>
        <w:tc>
          <w:tcPr>
            <w:tcW w:w="1872" w:type="dxa"/>
            <w:vAlign w:val="center"/>
          </w:tcPr>
          <w:p w14:paraId="7693D876" w14:textId="32C533C3"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None</w:t>
            </w:r>
          </w:p>
        </w:tc>
        <w:tc>
          <w:tcPr>
            <w:tcW w:w="1872" w:type="dxa"/>
            <w:vAlign w:val="center"/>
          </w:tcPr>
          <w:p w14:paraId="6D81F139" w14:textId="285FDA01"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None</w:t>
            </w:r>
          </w:p>
        </w:tc>
        <w:tc>
          <w:tcPr>
            <w:tcW w:w="1872" w:type="dxa"/>
            <w:vAlign w:val="center"/>
          </w:tcPr>
          <w:p w14:paraId="6197EFAA" w14:textId="49163F9A" w:rsidR="00817F02" w:rsidRDefault="750AEF9F" w:rsidP="750AEF9F">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Weekly Time Log</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Individual/</w:t>
            </w:r>
          </w:p>
          <w:p w14:paraId="2ADDD7D0" w14:textId="2216D938"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Paired Supervision</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Group Supervision</w:t>
            </w:r>
          </w:p>
        </w:tc>
        <w:tc>
          <w:tcPr>
            <w:tcW w:w="1872" w:type="dxa"/>
            <w:vAlign w:val="center"/>
          </w:tcPr>
          <w:p w14:paraId="7A804998" w14:textId="14BA541C"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None</w:t>
            </w:r>
          </w:p>
        </w:tc>
      </w:tr>
    </w:tbl>
    <w:p w14:paraId="6709C3D4" w14:textId="53A796EC" w:rsidR="00157DEC" w:rsidRPr="00262B4B" w:rsidRDefault="3B8F5EDD" w:rsidP="750AEF9F">
      <w:pPr>
        <w:pStyle w:val="Heading4"/>
        <w:spacing w:before="319" w:after="319"/>
        <w:rPr>
          <w:rFonts w:ascii="Times New Roman" w:hAnsi="Times New Roman" w:cs="Times New Roman"/>
          <w:sz w:val="24"/>
          <w:szCs w:val="24"/>
        </w:rPr>
      </w:pPr>
      <w:r w:rsidRPr="00262B4B">
        <w:rPr>
          <w:rFonts w:ascii="Times New Roman" w:eastAsia="Times New Roman" w:hAnsi="Times New Roman" w:cs="Times New Roman"/>
          <w:b/>
          <w:bCs/>
          <w:i w:val="0"/>
          <w:iCs w:val="0"/>
          <w:color w:val="000000" w:themeColor="text1"/>
          <w:sz w:val="24"/>
          <w:szCs w:val="24"/>
        </w:rPr>
        <w:t>Week 13: (</w:t>
      </w:r>
      <w:r w:rsidR="00817F02">
        <w:rPr>
          <w:rFonts w:ascii="Times New Roman" w:eastAsia="Times New Roman" w:hAnsi="Times New Roman" w:cs="Times New Roman"/>
          <w:b/>
          <w:bCs/>
          <w:i w:val="0"/>
          <w:iCs w:val="0"/>
          <w:color w:val="000000" w:themeColor="text1"/>
          <w:sz w:val="24"/>
          <w:szCs w:val="24"/>
        </w:rPr>
        <w:t>April 17- April 23</w:t>
      </w:r>
      <w:r w:rsidRPr="00262B4B">
        <w:rPr>
          <w:rFonts w:ascii="Times New Roman" w:eastAsia="Times New Roman" w:hAnsi="Times New Roman" w:cs="Times New Roman"/>
          <w:b/>
          <w:bCs/>
          <w:i w:val="0"/>
          <w:iCs w:val="0"/>
          <w:color w:val="000000" w:themeColor="text1"/>
          <w:sz w:val="24"/>
          <w:szCs w:val="24"/>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72"/>
        <w:gridCol w:w="1872"/>
        <w:gridCol w:w="1872"/>
        <w:gridCol w:w="1872"/>
        <w:gridCol w:w="1872"/>
      </w:tblGrid>
      <w:tr w:rsidR="750AEF9F" w:rsidRPr="00262B4B" w14:paraId="18DA9D5D" w14:textId="77777777" w:rsidTr="750AEF9F">
        <w:trPr>
          <w:trHeight w:val="300"/>
        </w:trPr>
        <w:tc>
          <w:tcPr>
            <w:tcW w:w="1872" w:type="dxa"/>
            <w:vAlign w:val="center"/>
          </w:tcPr>
          <w:p w14:paraId="04A6F988" w14:textId="5397E39D"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Lesson</w:t>
            </w:r>
          </w:p>
        </w:tc>
        <w:tc>
          <w:tcPr>
            <w:tcW w:w="1872" w:type="dxa"/>
            <w:vAlign w:val="center"/>
          </w:tcPr>
          <w:p w14:paraId="59CC3FFF" w14:textId="5148C221"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Readings</w:t>
            </w:r>
          </w:p>
        </w:tc>
        <w:tc>
          <w:tcPr>
            <w:tcW w:w="1872" w:type="dxa"/>
            <w:vAlign w:val="center"/>
          </w:tcPr>
          <w:p w14:paraId="17155E01" w14:textId="38EB6626"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Discussions</w:t>
            </w:r>
          </w:p>
        </w:tc>
        <w:tc>
          <w:tcPr>
            <w:tcW w:w="1872" w:type="dxa"/>
            <w:vAlign w:val="center"/>
          </w:tcPr>
          <w:p w14:paraId="2A1DE9C2" w14:textId="1A4E5991"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Assignments</w:t>
            </w:r>
          </w:p>
        </w:tc>
        <w:tc>
          <w:tcPr>
            <w:tcW w:w="1872" w:type="dxa"/>
            <w:vAlign w:val="center"/>
          </w:tcPr>
          <w:p w14:paraId="26CF5CB1" w14:textId="6BF5AD4A"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Quizzes/Exams</w:t>
            </w:r>
          </w:p>
        </w:tc>
      </w:tr>
      <w:tr w:rsidR="750AEF9F" w:rsidRPr="00262B4B" w14:paraId="60438487" w14:textId="77777777" w:rsidTr="750AEF9F">
        <w:trPr>
          <w:trHeight w:val="300"/>
        </w:trPr>
        <w:tc>
          <w:tcPr>
            <w:tcW w:w="1872" w:type="dxa"/>
            <w:vAlign w:val="center"/>
          </w:tcPr>
          <w:p w14:paraId="4BFC40B3" w14:textId="5181A9CA" w:rsidR="750AEF9F" w:rsidRPr="00262B4B" w:rsidRDefault="00817F02" w:rsidP="750AEF9F">
            <w:pPr>
              <w:rPr>
                <w:rFonts w:ascii="Times New Roman" w:hAnsi="Times New Roman" w:cs="Times New Roman"/>
                <w:sz w:val="24"/>
                <w:szCs w:val="24"/>
              </w:rPr>
            </w:pPr>
            <w:r>
              <w:rPr>
                <w:rFonts w:ascii="Times New Roman" w:eastAsia="Times New Roman" w:hAnsi="Times New Roman" w:cs="Times New Roman"/>
                <w:sz w:val="24"/>
                <w:szCs w:val="24"/>
              </w:rPr>
              <w:t>Case Presentation 6</w:t>
            </w:r>
          </w:p>
        </w:tc>
        <w:tc>
          <w:tcPr>
            <w:tcW w:w="1872" w:type="dxa"/>
            <w:vAlign w:val="center"/>
          </w:tcPr>
          <w:p w14:paraId="5DF780C9" w14:textId="25CAABD0"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None</w:t>
            </w:r>
          </w:p>
        </w:tc>
        <w:tc>
          <w:tcPr>
            <w:tcW w:w="1872" w:type="dxa"/>
            <w:vAlign w:val="center"/>
          </w:tcPr>
          <w:p w14:paraId="09EF8954" w14:textId="1D409621"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None</w:t>
            </w:r>
          </w:p>
        </w:tc>
        <w:tc>
          <w:tcPr>
            <w:tcW w:w="1872" w:type="dxa"/>
            <w:vAlign w:val="center"/>
          </w:tcPr>
          <w:p w14:paraId="7D504766" w14:textId="77777777" w:rsidR="00817F02" w:rsidRDefault="750AEF9F" w:rsidP="750AEF9F">
            <w:pPr>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Weekly Time Log</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Individual/</w:t>
            </w:r>
          </w:p>
          <w:p w14:paraId="279F8FE3" w14:textId="2F056714"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Paired Supervision</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Group Supervision</w:t>
            </w:r>
          </w:p>
        </w:tc>
        <w:tc>
          <w:tcPr>
            <w:tcW w:w="1872" w:type="dxa"/>
            <w:vAlign w:val="center"/>
          </w:tcPr>
          <w:p w14:paraId="1E265EFF" w14:textId="30F3413A"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None</w:t>
            </w:r>
          </w:p>
        </w:tc>
      </w:tr>
    </w:tbl>
    <w:p w14:paraId="7C67EE47" w14:textId="77777777" w:rsidR="00877276" w:rsidRDefault="00877276" w:rsidP="750AEF9F">
      <w:pPr>
        <w:pStyle w:val="Heading4"/>
        <w:spacing w:before="319" w:after="319"/>
        <w:rPr>
          <w:rFonts w:ascii="Times New Roman" w:eastAsia="Times New Roman" w:hAnsi="Times New Roman" w:cs="Times New Roman"/>
          <w:b/>
          <w:bCs/>
          <w:i w:val="0"/>
          <w:iCs w:val="0"/>
          <w:color w:val="000000" w:themeColor="text1"/>
          <w:sz w:val="24"/>
          <w:szCs w:val="24"/>
        </w:rPr>
      </w:pPr>
    </w:p>
    <w:p w14:paraId="45F4E8BB" w14:textId="23C94BA6" w:rsidR="00157DEC" w:rsidRPr="00262B4B" w:rsidRDefault="3B8F5EDD" w:rsidP="750AEF9F">
      <w:pPr>
        <w:pStyle w:val="Heading4"/>
        <w:spacing w:before="319" w:after="319"/>
        <w:rPr>
          <w:rFonts w:ascii="Times New Roman" w:hAnsi="Times New Roman" w:cs="Times New Roman"/>
          <w:sz w:val="24"/>
          <w:szCs w:val="24"/>
        </w:rPr>
      </w:pPr>
      <w:r w:rsidRPr="00262B4B">
        <w:rPr>
          <w:rFonts w:ascii="Times New Roman" w:eastAsia="Times New Roman" w:hAnsi="Times New Roman" w:cs="Times New Roman"/>
          <w:b/>
          <w:bCs/>
          <w:i w:val="0"/>
          <w:iCs w:val="0"/>
          <w:color w:val="000000" w:themeColor="text1"/>
          <w:sz w:val="24"/>
          <w:szCs w:val="24"/>
        </w:rPr>
        <w:t>Week 14: (</w:t>
      </w:r>
      <w:r w:rsidR="00817F02">
        <w:rPr>
          <w:rFonts w:ascii="Times New Roman" w:eastAsia="Times New Roman" w:hAnsi="Times New Roman" w:cs="Times New Roman"/>
          <w:b/>
          <w:bCs/>
          <w:i w:val="0"/>
          <w:iCs w:val="0"/>
          <w:color w:val="000000" w:themeColor="text1"/>
          <w:sz w:val="24"/>
          <w:szCs w:val="24"/>
        </w:rPr>
        <w:t>April 24- April 30</w:t>
      </w:r>
      <w:r w:rsidRPr="00262B4B">
        <w:rPr>
          <w:rFonts w:ascii="Times New Roman" w:eastAsia="Times New Roman" w:hAnsi="Times New Roman" w:cs="Times New Roman"/>
          <w:b/>
          <w:bCs/>
          <w:i w:val="0"/>
          <w:iCs w:val="0"/>
          <w:color w:val="000000" w:themeColor="text1"/>
          <w:sz w:val="24"/>
          <w:szCs w:val="24"/>
        </w:rPr>
        <w:t>)</w:t>
      </w: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72"/>
        <w:gridCol w:w="1872"/>
        <w:gridCol w:w="1872"/>
        <w:gridCol w:w="1872"/>
        <w:gridCol w:w="1872"/>
      </w:tblGrid>
      <w:tr w:rsidR="750AEF9F" w:rsidRPr="00262B4B" w14:paraId="76D747EE" w14:textId="77777777" w:rsidTr="00AC08E7">
        <w:trPr>
          <w:trHeight w:val="300"/>
        </w:trPr>
        <w:tc>
          <w:tcPr>
            <w:tcW w:w="1872" w:type="dxa"/>
            <w:vAlign w:val="center"/>
          </w:tcPr>
          <w:p w14:paraId="132A5EE4" w14:textId="740B05DF"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Lesson</w:t>
            </w:r>
          </w:p>
        </w:tc>
        <w:tc>
          <w:tcPr>
            <w:tcW w:w="1872" w:type="dxa"/>
            <w:vAlign w:val="center"/>
          </w:tcPr>
          <w:p w14:paraId="5E743B65" w14:textId="4A37F020"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Readings</w:t>
            </w:r>
          </w:p>
        </w:tc>
        <w:tc>
          <w:tcPr>
            <w:tcW w:w="1872" w:type="dxa"/>
            <w:vAlign w:val="center"/>
          </w:tcPr>
          <w:p w14:paraId="6E411273" w14:textId="74DE6F1F"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Discussions</w:t>
            </w:r>
          </w:p>
        </w:tc>
        <w:tc>
          <w:tcPr>
            <w:tcW w:w="1872" w:type="dxa"/>
            <w:vAlign w:val="center"/>
          </w:tcPr>
          <w:p w14:paraId="1F9126D1" w14:textId="35EC1B7E"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Assignments</w:t>
            </w:r>
          </w:p>
        </w:tc>
        <w:tc>
          <w:tcPr>
            <w:tcW w:w="1872" w:type="dxa"/>
            <w:vAlign w:val="center"/>
          </w:tcPr>
          <w:p w14:paraId="12952290" w14:textId="1688C59E" w:rsidR="750AEF9F" w:rsidRPr="00262B4B" w:rsidRDefault="750AEF9F" w:rsidP="750AEF9F">
            <w:pPr>
              <w:jc w:val="center"/>
              <w:rPr>
                <w:rFonts w:ascii="Times New Roman" w:hAnsi="Times New Roman" w:cs="Times New Roman"/>
                <w:sz w:val="24"/>
                <w:szCs w:val="24"/>
              </w:rPr>
            </w:pPr>
            <w:r w:rsidRPr="00262B4B">
              <w:rPr>
                <w:rFonts w:ascii="Times New Roman" w:eastAsia="Times New Roman" w:hAnsi="Times New Roman" w:cs="Times New Roman"/>
                <w:b/>
                <w:bCs/>
                <w:sz w:val="24"/>
                <w:szCs w:val="24"/>
              </w:rPr>
              <w:t>Quizzes/Exams</w:t>
            </w:r>
          </w:p>
        </w:tc>
      </w:tr>
      <w:tr w:rsidR="750AEF9F" w:rsidRPr="00262B4B" w14:paraId="76F572A6" w14:textId="77777777" w:rsidTr="00AC08E7">
        <w:trPr>
          <w:trHeight w:val="300"/>
        </w:trPr>
        <w:tc>
          <w:tcPr>
            <w:tcW w:w="1872" w:type="dxa"/>
            <w:vAlign w:val="center"/>
          </w:tcPr>
          <w:p w14:paraId="75E9F20D" w14:textId="1C7AD335" w:rsidR="750AEF9F" w:rsidRPr="00262B4B" w:rsidRDefault="00817F02" w:rsidP="750AEF9F">
            <w:pPr>
              <w:rPr>
                <w:rFonts w:ascii="Times New Roman" w:hAnsi="Times New Roman" w:cs="Times New Roman"/>
                <w:sz w:val="24"/>
                <w:szCs w:val="24"/>
              </w:rPr>
            </w:pPr>
            <w:r>
              <w:rPr>
                <w:rFonts w:ascii="Times New Roman" w:eastAsia="Times New Roman" w:hAnsi="Times New Roman" w:cs="Times New Roman"/>
                <w:sz w:val="24"/>
                <w:szCs w:val="24"/>
              </w:rPr>
              <w:t>Closure</w:t>
            </w:r>
          </w:p>
        </w:tc>
        <w:tc>
          <w:tcPr>
            <w:tcW w:w="1872" w:type="dxa"/>
            <w:vAlign w:val="center"/>
          </w:tcPr>
          <w:p w14:paraId="30A7B76E" w14:textId="1B638C13"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None</w:t>
            </w:r>
          </w:p>
        </w:tc>
        <w:tc>
          <w:tcPr>
            <w:tcW w:w="1872" w:type="dxa"/>
            <w:vAlign w:val="center"/>
          </w:tcPr>
          <w:p w14:paraId="0D7CD225" w14:textId="18A9467F"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None</w:t>
            </w:r>
          </w:p>
        </w:tc>
        <w:tc>
          <w:tcPr>
            <w:tcW w:w="1872" w:type="dxa"/>
            <w:vAlign w:val="center"/>
          </w:tcPr>
          <w:p w14:paraId="23C6720A" w14:textId="0F11BC95" w:rsidR="00560C53" w:rsidRDefault="750AEF9F" w:rsidP="750AEF9F">
            <w:pPr>
              <w:rPr>
                <w:rFonts w:ascii="Times New Roman" w:hAnsi="Times New Roman" w:cs="Times New Roman"/>
                <w:sz w:val="24"/>
                <w:szCs w:val="24"/>
              </w:rPr>
            </w:pPr>
            <w:r w:rsidRPr="00817F02">
              <w:rPr>
                <w:rFonts w:ascii="Times New Roman" w:eastAsia="Times New Roman" w:hAnsi="Times New Roman" w:cs="Times New Roman"/>
                <w:b/>
                <w:bCs/>
                <w:sz w:val="24"/>
                <w:szCs w:val="24"/>
                <w:u w:val="single"/>
              </w:rPr>
              <w:t>Counseling Recording 3 - Recording Review Form</w:t>
            </w:r>
            <w:r w:rsidRPr="00262B4B">
              <w:rPr>
                <w:rFonts w:ascii="Times New Roman" w:hAnsi="Times New Roman" w:cs="Times New Roman"/>
                <w:sz w:val="24"/>
                <w:szCs w:val="24"/>
              </w:rPr>
              <w:br/>
            </w:r>
            <w:r w:rsidR="00560C53">
              <w:rPr>
                <w:rFonts w:ascii="Times New Roman" w:eastAsia="Times New Roman" w:hAnsi="Times New Roman" w:cs="Times New Roman"/>
                <w:sz w:val="24"/>
                <w:szCs w:val="24"/>
              </w:rPr>
              <w:t>(</w:t>
            </w:r>
            <w:r w:rsidR="00560C53" w:rsidRPr="00560C53">
              <w:rPr>
                <w:rFonts w:ascii="Times New Roman" w:eastAsia="Times New Roman" w:hAnsi="Times New Roman" w:cs="Times New Roman"/>
                <w:sz w:val="24"/>
                <w:szCs w:val="24"/>
              </w:rPr>
              <w:t>Due 48 hours before supervision</w:t>
            </w:r>
            <w:r w:rsidR="00560C53">
              <w:rPr>
                <w:rFonts w:ascii="Times New Roman" w:eastAsia="Times New Roman" w:hAnsi="Times New Roman" w:cs="Times New Roman"/>
                <w:sz w:val="24"/>
                <w:szCs w:val="24"/>
              </w:rPr>
              <w:t>)</w:t>
            </w:r>
          </w:p>
          <w:p w14:paraId="7D8E5FA5" w14:textId="6F4ACDCF" w:rsidR="750AEF9F" w:rsidRPr="00262B4B" w:rsidRDefault="750AEF9F" w:rsidP="750AEF9F">
            <w:pPr>
              <w:rPr>
                <w:rFonts w:ascii="Times New Roman" w:hAnsi="Times New Roman" w:cs="Times New Roman"/>
                <w:sz w:val="24"/>
                <w:szCs w:val="24"/>
              </w:rPr>
            </w:pP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Self-Evaluation Paper</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Site Supervisor's Evaluation of Clinical Mental Health Students—Final</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Student's Evaluation of Practicum Experience</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Student's Evaluation of University Supervisor Form</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University Supervisor's Evaluation—Final</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Time Log</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Individual/Paired Supervision</w:t>
            </w:r>
            <w:r w:rsidRPr="00262B4B">
              <w:rPr>
                <w:rFonts w:ascii="Times New Roman" w:hAnsi="Times New Roman" w:cs="Times New Roman"/>
                <w:sz w:val="24"/>
                <w:szCs w:val="24"/>
              </w:rPr>
              <w:br/>
            </w:r>
            <w:r w:rsidRPr="00262B4B">
              <w:rPr>
                <w:rFonts w:ascii="Times New Roman" w:hAnsi="Times New Roman" w:cs="Times New Roman"/>
                <w:sz w:val="24"/>
                <w:szCs w:val="24"/>
              </w:rPr>
              <w:br/>
            </w:r>
            <w:r w:rsidRPr="00262B4B">
              <w:rPr>
                <w:rFonts w:ascii="Times New Roman" w:eastAsia="Times New Roman" w:hAnsi="Times New Roman" w:cs="Times New Roman"/>
                <w:sz w:val="24"/>
                <w:szCs w:val="24"/>
              </w:rPr>
              <w:t>Weekly Group Supervision</w:t>
            </w:r>
          </w:p>
        </w:tc>
        <w:tc>
          <w:tcPr>
            <w:tcW w:w="1872" w:type="dxa"/>
            <w:vAlign w:val="center"/>
          </w:tcPr>
          <w:p w14:paraId="29A30352" w14:textId="47BE85E5" w:rsidR="750AEF9F" w:rsidRPr="00262B4B" w:rsidRDefault="750AEF9F" w:rsidP="750AEF9F">
            <w:pPr>
              <w:rPr>
                <w:rFonts w:ascii="Times New Roman" w:hAnsi="Times New Roman" w:cs="Times New Roman"/>
                <w:sz w:val="24"/>
                <w:szCs w:val="24"/>
              </w:rPr>
            </w:pPr>
            <w:r w:rsidRPr="00262B4B">
              <w:rPr>
                <w:rFonts w:ascii="Times New Roman" w:eastAsia="Times New Roman" w:hAnsi="Times New Roman" w:cs="Times New Roman"/>
                <w:sz w:val="24"/>
                <w:szCs w:val="24"/>
              </w:rPr>
              <w:t>None</w:t>
            </w:r>
          </w:p>
        </w:tc>
      </w:tr>
    </w:tbl>
    <w:p w14:paraId="6E9BB0B5" w14:textId="1CB67EC2" w:rsidR="00AC08E7" w:rsidRPr="00262B4B" w:rsidRDefault="00AC08E7" w:rsidP="00AC08E7">
      <w:pPr>
        <w:spacing w:before="100" w:beforeAutospacing="1" w:after="100" w:afterAutospacing="1"/>
        <w:outlineLvl w:val="2"/>
        <w:rPr>
          <w:rFonts w:ascii="Times New Roman" w:eastAsia="Times New Roman" w:hAnsi="Times New Roman" w:cs="Times New Roman"/>
          <w:b/>
          <w:bCs/>
          <w:sz w:val="32"/>
          <w:szCs w:val="32"/>
        </w:rPr>
      </w:pPr>
      <w:r w:rsidRPr="00262B4B">
        <w:rPr>
          <w:rFonts w:ascii="Times New Roman" w:eastAsia="Times New Roman" w:hAnsi="Times New Roman" w:cs="Times New Roman"/>
          <w:b/>
          <w:bCs/>
          <w:sz w:val="32"/>
          <w:szCs w:val="32"/>
        </w:rPr>
        <w:lastRenderedPageBreak/>
        <w:t>Appendix A</w:t>
      </w:r>
    </w:p>
    <w:p w14:paraId="65D70829" w14:textId="77777777" w:rsidR="00AC08E7" w:rsidRPr="00262B4B" w:rsidRDefault="00AC08E7" w:rsidP="00AC08E7">
      <w:pPr>
        <w:spacing w:before="100" w:beforeAutospacing="1" w:after="100" w:afterAutospacing="1"/>
        <w:outlineLvl w:val="3"/>
        <w:rPr>
          <w:rFonts w:ascii="Times New Roman" w:eastAsia="Times New Roman" w:hAnsi="Times New Roman" w:cs="Times New Roman"/>
          <w:b/>
          <w:bCs/>
          <w:sz w:val="24"/>
          <w:szCs w:val="24"/>
        </w:rPr>
      </w:pPr>
      <w:r w:rsidRPr="00262B4B">
        <w:rPr>
          <w:rFonts w:ascii="Times New Roman" w:eastAsia="Times New Roman" w:hAnsi="Times New Roman" w:cs="Times New Roman"/>
          <w:b/>
          <w:bCs/>
          <w:sz w:val="24"/>
          <w:szCs w:val="24"/>
        </w:rPr>
        <w:t>Tele-Mental Health Counseling Policy for Practicum and Internship Students</w:t>
      </w:r>
    </w:p>
    <w:p w14:paraId="05610934" w14:textId="77777777" w:rsidR="00AC08E7" w:rsidRPr="00262B4B" w:rsidRDefault="00AC08E7" w:rsidP="00AC08E7">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The emphasis of the counseling program, first and foremost, is to train individuals to be school and clinical mental health counselors. Some additional specialization, such as training in a particular theoretical orientation or with special populations, can occur through students’ practicum, internship experiences, and extracurricular training programs. However, the COVID-19 pandemic has impacted traditional practicum and internship courses by requiring many students to provide distance professional services as opposed to face-to-face counseling. The National Board for Certified Counselors (NBCC; 2016) defines distanced professional services as “the use of electronic or other means (e.g., telephones or computers) to provide services such as counseling, supervision, consultation, or education” (p. 1). </w:t>
      </w:r>
      <w:r w:rsidRPr="00262B4B">
        <w:rPr>
          <w:rFonts w:ascii="Times New Roman" w:eastAsia="Times New Roman" w:hAnsi="Times New Roman" w:cs="Times New Roman"/>
          <w:b/>
          <w:bCs/>
          <w:sz w:val="24"/>
          <w:szCs w:val="24"/>
        </w:rPr>
        <w:t>The Department of Counseling has developed the following guidelines regarding practicum and internship students’ provision of distance counseling services:</w:t>
      </w:r>
    </w:p>
    <w:p w14:paraId="76AAD07A" w14:textId="77777777" w:rsidR="00AC08E7" w:rsidRPr="00262B4B" w:rsidRDefault="00AC08E7" w:rsidP="00AC08E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It is the responsibility of the site and the student to be familiar with and comply with all state and federal regulations, ACA ethical standards, and NBCC policies regarding the provision of distance counseling. In particular, please verify that your state licensing board allows non licensed clinicians/students to perform tele-mental health counseling.</w:t>
      </w:r>
    </w:p>
    <w:p w14:paraId="120CC831" w14:textId="77777777" w:rsidR="00AC08E7" w:rsidRPr="00262B4B" w:rsidRDefault="00AC08E7" w:rsidP="00AC08E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Students are </w:t>
      </w:r>
      <w:r w:rsidRPr="00262B4B">
        <w:rPr>
          <w:rFonts w:ascii="Times New Roman" w:eastAsia="Times New Roman" w:hAnsi="Times New Roman" w:cs="Times New Roman"/>
          <w:b/>
          <w:bCs/>
          <w:sz w:val="24"/>
          <w:szCs w:val="24"/>
        </w:rPr>
        <w:t>NOT</w:t>
      </w:r>
      <w:r w:rsidRPr="00262B4B">
        <w:rPr>
          <w:rFonts w:ascii="Times New Roman" w:eastAsia="Times New Roman" w:hAnsi="Times New Roman" w:cs="Times New Roman"/>
          <w:sz w:val="24"/>
          <w:szCs w:val="24"/>
        </w:rPr>
        <w:t xml:space="preserve"> permitted to provide counseling across state lines.</w:t>
      </w:r>
    </w:p>
    <w:p w14:paraId="0F68BA9F" w14:textId="77777777" w:rsidR="00AC08E7" w:rsidRPr="00262B4B" w:rsidRDefault="00AC08E7" w:rsidP="00AC08E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Students must use appropriate technology-based communications to perform distance counseling that meet up-to-date encryption standards and applicable laws. An example of an effective software program is a VSee (not the free version) that includes a HIPAA Business Associate Agreement.</w:t>
      </w:r>
    </w:p>
    <w:p w14:paraId="3FCC2FCB" w14:textId="77777777" w:rsidR="00AC08E7" w:rsidRPr="00262B4B" w:rsidRDefault="00AC08E7" w:rsidP="00AC08E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Students, in consultation with their site and university supervisors, must use informed consent forms and/or professional disclosure statements for distance counseling that adhere to ACA (2014) and NBCC (2016) standards.</w:t>
      </w:r>
    </w:p>
    <w:p w14:paraId="175243E8" w14:textId="77777777" w:rsidR="00AC08E7" w:rsidRPr="00262B4B" w:rsidRDefault="00AC08E7" w:rsidP="00AC08E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Sites must have appropriate protocols, as described in the ACA (2014) Code of Ethics (Standard H.3), to perform client verification.</w:t>
      </w:r>
    </w:p>
    <w:p w14:paraId="4A03E7DC" w14:textId="77777777" w:rsidR="00AC08E7" w:rsidRPr="00262B4B" w:rsidRDefault="00AC08E7" w:rsidP="00AC08E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The site must provide training and supervision to students related to distance counseling.</w:t>
      </w:r>
    </w:p>
    <w:p w14:paraId="12E2AED4" w14:textId="77777777" w:rsidR="00AC08E7" w:rsidRPr="00262B4B" w:rsidRDefault="00AC08E7" w:rsidP="00AC08E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Students are generally required to only perform counseling, be it face-to-face or distance, at their sites under supervision from a site supervisor who also is on site. However, students may provide distance counseling from their homes. In order to do so, the student must make arrangements with their site supervisor to ensure that the site supervisor and another licensed professional from the site are available and accessible to the student during the student’s distance sessions with clients.</w:t>
      </w:r>
    </w:p>
    <w:p w14:paraId="1D59AE92" w14:textId="77777777" w:rsidR="00AC08E7" w:rsidRPr="00262B4B" w:rsidRDefault="00AC08E7" w:rsidP="00AC08E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 xml:space="preserve">In the event of a client crisis, the student must be able to contact the site supervisor (or other licensed professional from the site) by phone or other forms of immediate electronic communication. Thereby, as part of their learning experience form and crisis protocol assignments students should describe steps they will follow in the event of a client experiencing a crisis (e.g., suicidal/homicidal ideation, abuse reporting, etc.) such that the student needs supervisory consultation, within session supervisory consultation, and/or needs the supervisor to join the distance counseling session. This description should include how the site supervisor or other licensed professional from the site can </w:t>
      </w:r>
      <w:r w:rsidRPr="00262B4B">
        <w:rPr>
          <w:rFonts w:ascii="Times New Roman" w:eastAsia="Times New Roman" w:hAnsi="Times New Roman" w:cs="Times New Roman"/>
          <w:sz w:val="24"/>
          <w:szCs w:val="24"/>
        </w:rPr>
        <w:lastRenderedPageBreak/>
        <w:t>join the distance counseling session as well as be contacted for consultation or within session consultation.</w:t>
      </w:r>
    </w:p>
    <w:p w14:paraId="148AC952" w14:textId="77777777" w:rsidR="00AC08E7" w:rsidRPr="00262B4B" w:rsidRDefault="00AC08E7" w:rsidP="00AC08E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62B4B">
        <w:rPr>
          <w:rFonts w:ascii="Times New Roman" w:eastAsia="Times New Roman" w:hAnsi="Times New Roman" w:cs="Times New Roman"/>
          <w:sz w:val="24"/>
          <w:szCs w:val="24"/>
        </w:rPr>
        <w:t>The student must obtain site supervisor approval for each client with whom they would like to conduct distance counseling. Additionally, the student must inform their site supervisor of the specific days and times in which they plan to provide distance counseling (e.g., Monday and Wednesday from 9am–3pm Central Time) and receive confirmation from their site supervisor that the site supervisor will be available during these days and times to be contacted at any point while the student is conducting a distance counseling session. It is the student’s responsibility to keep the site supervisor apprised of any changes to their distance counseling session schedule and ensure that the site supervisor is available to be contacted if session times are changed.</w:t>
      </w:r>
    </w:p>
    <w:p w14:paraId="2B59FDB2" w14:textId="77777777" w:rsidR="00AC08E7" w:rsidRPr="00262B4B" w:rsidRDefault="00AC08E7" w:rsidP="00AC08E7">
      <w:pPr>
        <w:spacing w:before="100" w:beforeAutospacing="1" w:after="100" w:afterAutospacing="1"/>
        <w:rPr>
          <w:rFonts w:ascii="Times New Roman" w:eastAsia="Times New Roman" w:hAnsi="Times New Roman" w:cs="Times New Roman"/>
          <w:sz w:val="24"/>
          <w:szCs w:val="24"/>
        </w:rPr>
      </w:pPr>
      <w:r w:rsidRPr="00262B4B">
        <w:rPr>
          <w:rFonts w:ascii="Times New Roman" w:eastAsia="Times New Roman" w:hAnsi="Times New Roman" w:cs="Times New Roman"/>
          <w:b/>
          <w:bCs/>
          <w:sz w:val="24"/>
          <w:szCs w:val="24"/>
        </w:rPr>
        <w:t>**Please note that this policy may be revised as needed for reasons that include, but are not limited to, adhering to changes in CACREP requirements.**</w:t>
      </w:r>
    </w:p>
    <w:sectPr w:rsidR="00AC08E7" w:rsidRPr="00262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FA2"/>
    <w:multiLevelType w:val="multilevel"/>
    <w:tmpl w:val="85BC1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A0318D"/>
    <w:multiLevelType w:val="multilevel"/>
    <w:tmpl w:val="4794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A5D1D"/>
    <w:multiLevelType w:val="multilevel"/>
    <w:tmpl w:val="F868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008B4"/>
    <w:multiLevelType w:val="multilevel"/>
    <w:tmpl w:val="0BA8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B7BC2"/>
    <w:multiLevelType w:val="multilevel"/>
    <w:tmpl w:val="265C0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B8323A"/>
    <w:multiLevelType w:val="multilevel"/>
    <w:tmpl w:val="2668EA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2E485B"/>
    <w:multiLevelType w:val="multilevel"/>
    <w:tmpl w:val="FFC8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15937"/>
    <w:multiLevelType w:val="multilevel"/>
    <w:tmpl w:val="B31C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A77C8C"/>
    <w:multiLevelType w:val="multilevel"/>
    <w:tmpl w:val="B3009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8A4CD1"/>
    <w:multiLevelType w:val="multilevel"/>
    <w:tmpl w:val="8358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A2641A"/>
    <w:multiLevelType w:val="multilevel"/>
    <w:tmpl w:val="14B6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F46A4B"/>
    <w:multiLevelType w:val="multilevel"/>
    <w:tmpl w:val="39A27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3D4C6F"/>
    <w:multiLevelType w:val="multilevel"/>
    <w:tmpl w:val="036473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49296536"/>
    <w:multiLevelType w:val="multilevel"/>
    <w:tmpl w:val="37CAB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672E73"/>
    <w:multiLevelType w:val="hybridMultilevel"/>
    <w:tmpl w:val="7154FC26"/>
    <w:lvl w:ilvl="0" w:tplc="058AD6CA">
      <w:start w:val="1"/>
      <w:numFmt w:val="upperLetter"/>
      <w:lvlText w:val="%1."/>
      <w:lvlJc w:val="left"/>
      <w:pPr>
        <w:ind w:left="720" w:hanging="360"/>
      </w:pPr>
    </w:lvl>
    <w:lvl w:ilvl="1" w:tplc="95EAABE6">
      <w:start w:val="1"/>
      <w:numFmt w:val="lowerLetter"/>
      <w:lvlText w:val="%2."/>
      <w:lvlJc w:val="left"/>
      <w:pPr>
        <w:ind w:left="1440" w:hanging="360"/>
      </w:pPr>
    </w:lvl>
    <w:lvl w:ilvl="2" w:tplc="1D640EB0">
      <w:start w:val="1"/>
      <w:numFmt w:val="lowerRoman"/>
      <w:lvlText w:val="%3."/>
      <w:lvlJc w:val="right"/>
      <w:pPr>
        <w:ind w:left="2160" w:hanging="180"/>
      </w:pPr>
    </w:lvl>
    <w:lvl w:ilvl="3" w:tplc="E0269546">
      <w:start w:val="1"/>
      <w:numFmt w:val="decimal"/>
      <w:lvlText w:val="%4."/>
      <w:lvlJc w:val="left"/>
      <w:pPr>
        <w:ind w:left="2880" w:hanging="360"/>
      </w:pPr>
    </w:lvl>
    <w:lvl w:ilvl="4" w:tplc="033A13BC">
      <w:start w:val="1"/>
      <w:numFmt w:val="lowerLetter"/>
      <w:lvlText w:val="%5."/>
      <w:lvlJc w:val="left"/>
      <w:pPr>
        <w:ind w:left="3600" w:hanging="360"/>
      </w:pPr>
    </w:lvl>
    <w:lvl w:ilvl="5" w:tplc="77B61332">
      <w:start w:val="1"/>
      <w:numFmt w:val="lowerRoman"/>
      <w:lvlText w:val="%6."/>
      <w:lvlJc w:val="right"/>
      <w:pPr>
        <w:ind w:left="4320" w:hanging="180"/>
      </w:pPr>
    </w:lvl>
    <w:lvl w:ilvl="6" w:tplc="B9102FD0">
      <w:start w:val="1"/>
      <w:numFmt w:val="decimal"/>
      <w:lvlText w:val="%7."/>
      <w:lvlJc w:val="left"/>
      <w:pPr>
        <w:ind w:left="5040" w:hanging="360"/>
      </w:pPr>
    </w:lvl>
    <w:lvl w:ilvl="7" w:tplc="93E08E08">
      <w:start w:val="1"/>
      <w:numFmt w:val="lowerLetter"/>
      <w:lvlText w:val="%8."/>
      <w:lvlJc w:val="left"/>
      <w:pPr>
        <w:ind w:left="5760" w:hanging="360"/>
      </w:pPr>
    </w:lvl>
    <w:lvl w:ilvl="8" w:tplc="378C4DE2">
      <w:start w:val="1"/>
      <w:numFmt w:val="lowerRoman"/>
      <w:lvlText w:val="%9."/>
      <w:lvlJc w:val="right"/>
      <w:pPr>
        <w:ind w:left="6480" w:hanging="180"/>
      </w:pPr>
    </w:lvl>
  </w:abstractNum>
  <w:abstractNum w:abstractNumId="15" w15:restartNumberingAfterBreak="0">
    <w:nsid w:val="5AD26D6D"/>
    <w:multiLevelType w:val="multilevel"/>
    <w:tmpl w:val="6B02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DB1542"/>
    <w:multiLevelType w:val="multilevel"/>
    <w:tmpl w:val="98CE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447302"/>
    <w:multiLevelType w:val="multilevel"/>
    <w:tmpl w:val="DEFE5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0C355D"/>
    <w:multiLevelType w:val="hybridMultilevel"/>
    <w:tmpl w:val="90D26A56"/>
    <w:lvl w:ilvl="0" w:tplc="FE687626">
      <w:start w:val="1"/>
      <w:numFmt w:val="bullet"/>
      <w:lvlText w:val=""/>
      <w:lvlJc w:val="left"/>
      <w:pPr>
        <w:ind w:left="720" w:hanging="360"/>
      </w:pPr>
      <w:rPr>
        <w:rFonts w:ascii="Symbol" w:hAnsi="Symbol" w:hint="default"/>
      </w:rPr>
    </w:lvl>
    <w:lvl w:ilvl="1" w:tplc="2E5E2F76">
      <w:start w:val="1"/>
      <w:numFmt w:val="bullet"/>
      <w:lvlText w:val="o"/>
      <w:lvlJc w:val="left"/>
      <w:pPr>
        <w:ind w:left="1440" w:hanging="360"/>
      </w:pPr>
      <w:rPr>
        <w:rFonts w:ascii="Courier New" w:hAnsi="Courier New" w:hint="default"/>
      </w:rPr>
    </w:lvl>
    <w:lvl w:ilvl="2" w:tplc="231E79FC">
      <w:start w:val="1"/>
      <w:numFmt w:val="bullet"/>
      <w:lvlText w:val=""/>
      <w:lvlJc w:val="left"/>
      <w:pPr>
        <w:ind w:left="2160" w:hanging="360"/>
      </w:pPr>
      <w:rPr>
        <w:rFonts w:ascii="Wingdings" w:hAnsi="Wingdings" w:hint="default"/>
      </w:rPr>
    </w:lvl>
    <w:lvl w:ilvl="3" w:tplc="1EAE5F50">
      <w:start w:val="1"/>
      <w:numFmt w:val="bullet"/>
      <w:lvlText w:val=""/>
      <w:lvlJc w:val="left"/>
      <w:pPr>
        <w:ind w:left="2880" w:hanging="360"/>
      </w:pPr>
      <w:rPr>
        <w:rFonts w:ascii="Symbol" w:hAnsi="Symbol" w:hint="default"/>
      </w:rPr>
    </w:lvl>
    <w:lvl w:ilvl="4" w:tplc="F86E1564">
      <w:start w:val="1"/>
      <w:numFmt w:val="bullet"/>
      <w:lvlText w:val="o"/>
      <w:lvlJc w:val="left"/>
      <w:pPr>
        <w:ind w:left="3600" w:hanging="360"/>
      </w:pPr>
      <w:rPr>
        <w:rFonts w:ascii="Courier New" w:hAnsi="Courier New" w:hint="default"/>
      </w:rPr>
    </w:lvl>
    <w:lvl w:ilvl="5" w:tplc="FBC699E2">
      <w:start w:val="1"/>
      <w:numFmt w:val="bullet"/>
      <w:lvlText w:val=""/>
      <w:lvlJc w:val="left"/>
      <w:pPr>
        <w:ind w:left="4320" w:hanging="360"/>
      </w:pPr>
      <w:rPr>
        <w:rFonts w:ascii="Wingdings" w:hAnsi="Wingdings" w:hint="default"/>
      </w:rPr>
    </w:lvl>
    <w:lvl w:ilvl="6" w:tplc="1BDACEEE">
      <w:start w:val="1"/>
      <w:numFmt w:val="bullet"/>
      <w:lvlText w:val=""/>
      <w:lvlJc w:val="left"/>
      <w:pPr>
        <w:ind w:left="5040" w:hanging="360"/>
      </w:pPr>
      <w:rPr>
        <w:rFonts w:ascii="Symbol" w:hAnsi="Symbol" w:hint="default"/>
      </w:rPr>
    </w:lvl>
    <w:lvl w:ilvl="7" w:tplc="25383B14">
      <w:start w:val="1"/>
      <w:numFmt w:val="bullet"/>
      <w:lvlText w:val="o"/>
      <w:lvlJc w:val="left"/>
      <w:pPr>
        <w:ind w:left="5760" w:hanging="360"/>
      </w:pPr>
      <w:rPr>
        <w:rFonts w:ascii="Courier New" w:hAnsi="Courier New" w:hint="default"/>
      </w:rPr>
    </w:lvl>
    <w:lvl w:ilvl="8" w:tplc="E13EC1F2">
      <w:start w:val="1"/>
      <w:numFmt w:val="bullet"/>
      <w:lvlText w:val=""/>
      <w:lvlJc w:val="left"/>
      <w:pPr>
        <w:ind w:left="6480" w:hanging="360"/>
      </w:pPr>
      <w:rPr>
        <w:rFonts w:ascii="Wingdings" w:hAnsi="Wingdings" w:hint="default"/>
      </w:rPr>
    </w:lvl>
  </w:abstractNum>
  <w:abstractNum w:abstractNumId="19" w15:restartNumberingAfterBreak="0">
    <w:nsid w:val="77E72A62"/>
    <w:multiLevelType w:val="multilevel"/>
    <w:tmpl w:val="3AF0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070BA4"/>
    <w:multiLevelType w:val="multilevel"/>
    <w:tmpl w:val="8696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9776259">
    <w:abstractNumId w:val="14"/>
  </w:num>
  <w:num w:numId="2" w16cid:durableId="1063988064">
    <w:abstractNumId w:val="18"/>
  </w:num>
  <w:num w:numId="3" w16cid:durableId="1797143828">
    <w:abstractNumId w:val="12"/>
  </w:num>
  <w:num w:numId="4" w16cid:durableId="273945326">
    <w:abstractNumId w:val="13"/>
  </w:num>
  <w:num w:numId="5" w16cid:durableId="1880975980">
    <w:abstractNumId w:val="9"/>
  </w:num>
  <w:num w:numId="6" w16cid:durableId="1809324713">
    <w:abstractNumId w:val="16"/>
  </w:num>
  <w:num w:numId="7" w16cid:durableId="1600987600">
    <w:abstractNumId w:val="8"/>
  </w:num>
  <w:num w:numId="8" w16cid:durableId="1166245778">
    <w:abstractNumId w:val="5"/>
  </w:num>
  <w:num w:numId="9" w16cid:durableId="1895391806">
    <w:abstractNumId w:val="17"/>
  </w:num>
  <w:num w:numId="10" w16cid:durableId="10301257">
    <w:abstractNumId w:val="6"/>
  </w:num>
  <w:num w:numId="11" w16cid:durableId="724644084">
    <w:abstractNumId w:val="2"/>
  </w:num>
  <w:num w:numId="12" w16cid:durableId="1023553428">
    <w:abstractNumId w:val="4"/>
  </w:num>
  <w:num w:numId="13" w16cid:durableId="2126801201">
    <w:abstractNumId w:val="0"/>
  </w:num>
  <w:num w:numId="14" w16cid:durableId="1058281486">
    <w:abstractNumId w:val="3"/>
  </w:num>
  <w:num w:numId="15" w16cid:durableId="2134666831">
    <w:abstractNumId w:val="20"/>
  </w:num>
  <w:num w:numId="16" w16cid:durableId="607591529">
    <w:abstractNumId w:val="15"/>
  </w:num>
  <w:num w:numId="17" w16cid:durableId="729307705">
    <w:abstractNumId w:val="11"/>
  </w:num>
  <w:num w:numId="18" w16cid:durableId="181016915">
    <w:abstractNumId w:val="10"/>
  </w:num>
  <w:num w:numId="19" w16cid:durableId="736634069">
    <w:abstractNumId w:val="7"/>
  </w:num>
  <w:num w:numId="20" w16cid:durableId="1345938732">
    <w:abstractNumId w:val="19"/>
  </w:num>
  <w:num w:numId="21" w16cid:durableId="1673988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AB498CA"/>
    <w:rsid w:val="00017C77"/>
    <w:rsid w:val="001047BE"/>
    <w:rsid w:val="00157DEC"/>
    <w:rsid w:val="00186372"/>
    <w:rsid w:val="00262B4B"/>
    <w:rsid w:val="002C6603"/>
    <w:rsid w:val="003D52BF"/>
    <w:rsid w:val="00441AD0"/>
    <w:rsid w:val="004C0BD5"/>
    <w:rsid w:val="004E7451"/>
    <w:rsid w:val="004F531E"/>
    <w:rsid w:val="00560C53"/>
    <w:rsid w:val="00696888"/>
    <w:rsid w:val="006E4460"/>
    <w:rsid w:val="00712300"/>
    <w:rsid w:val="00717D79"/>
    <w:rsid w:val="007C5FD1"/>
    <w:rsid w:val="00817F02"/>
    <w:rsid w:val="00877276"/>
    <w:rsid w:val="00907AB0"/>
    <w:rsid w:val="0092499B"/>
    <w:rsid w:val="009769D2"/>
    <w:rsid w:val="00A61535"/>
    <w:rsid w:val="00A62048"/>
    <w:rsid w:val="00AC08E7"/>
    <w:rsid w:val="00B72C30"/>
    <w:rsid w:val="00BA5382"/>
    <w:rsid w:val="00C9416A"/>
    <w:rsid w:val="00D72F0A"/>
    <w:rsid w:val="3B8F5EDD"/>
    <w:rsid w:val="750AEF9F"/>
    <w:rsid w:val="7AB49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31657"/>
  <w15:docId w15:val="{4E02FE2E-C519-406E-BD7D-EAECD7CE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69688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60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unseling.org/resources/library/vistas/2011-v-online/Article_94.pdf" TargetMode="External"/><Relationship Id="rId18" Type="http://schemas.openxmlformats.org/officeDocument/2006/relationships/hyperlink" Target="https://go.wfu.edu/cnszoom/" TargetMode="External"/><Relationship Id="rId26" Type="http://schemas.openxmlformats.org/officeDocument/2006/relationships/hyperlink" Target="https://tinyurl.com/wfumachelpdesk" TargetMode="External"/><Relationship Id="rId39" Type="http://schemas.openxmlformats.org/officeDocument/2006/relationships/hyperlink" Target="http://www.counseling.org/knowledge-center/ethics" TargetMode="External"/><Relationship Id="rId21" Type="http://schemas.openxmlformats.org/officeDocument/2006/relationships/hyperlink" Target="https://reportbias.wfu.edu/community-standards/" TargetMode="External"/><Relationship Id="rId34" Type="http://schemas.openxmlformats.org/officeDocument/2006/relationships/hyperlink" Target="https://class.wfu.edu/"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enterforloss.com/wp-content/uploads/2016/02/MBR.pdf" TargetMode="External"/><Relationship Id="rId20" Type="http://schemas.openxmlformats.org/officeDocument/2006/relationships/hyperlink" Target="https://prod.wp.cdn.aws.wfu.edu/sites/275/2022/08/GradStudentHandbook2022-23.pdf" TargetMode="External"/><Relationship Id="rId29" Type="http://schemas.openxmlformats.org/officeDocument/2006/relationships/hyperlink" Target="https://help.wfu.edu/support/home" TargetMode="External"/><Relationship Id="rId41" Type="http://schemas.openxmlformats.org/officeDocument/2006/relationships/hyperlink" Target="http://www.afsp.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d.wp.cdn.aws.wfu.edu/sites/306/2017/10/Consent-for-Recording-given-by-phone1.pdf" TargetMode="External"/><Relationship Id="rId24" Type="http://schemas.openxmlformats.org/officeDocument/2006/relationships/hyperlink" Target="https://prod.wp.cdn.aws.wfu.edu/sites/306/2021/07/Clinical-Experience-Manual-Updated-July-14-2021.pdf" TargetMode="External"/><Relationship Id="rId32" Type="http://schemas.openxmlformats.org/officeDocument/2006/relationships/hyperlink" Target="https://policy.wfu.edu/non-discrimination-on-the-basis-of-disability/" TargetMode="External"/><Relationship Id="rId37" Type="http://schemas.openxmlformats.org/officeDocument/2006/relationships/hyperlink" Target="https://prod.wp.cdn.aws.wfu.edu/sites/275/2022/08/GradStudentHandbook2022-23.pdf" TargetMode="External"/><Relationship Id="rId40" Type="http://schemas.openxmlformats.org/officeDocument/2006/relationships/hyperlink" Target="http://www.a4pt.org/" TargetMode="External"/><Relationship Id="rId5" Type="http://schemas.openxmlformats.org/officeDocument/2006/relationships/styles" Target="styles.xml"/><Relationship Id="rId15" Type="http://schemas.openxmlformats.org/officeDocument/2006/relationships/hyperlink" Target="https://lmscontent.embanet.com/WF/MAC/CNS738a/Documents/Week2/W2L1_Model%20of%20Ethical%20Decision%20Making%20from%20%20Multicultural%20Perspectivie.pdf" TargetMode="External"/><Relationship Id="rId23" Type="http://schemas.openxmlformats.org/officeDocument/2006/relationships/hyperlink" Target="https://prod.wp.cdn.aws.wfu.edu/sites/275/2022/08/GradStudentHandbook2022-23.pdf" TargetMode="External"/><Relationship Id="rId28" Type="http://schemas.openxmlformats.org/officeDocument/2006/relationships/hyperlink" Target="tel:18333835792" TargetMode="External"/><Relationship Id="rId36" Type="http://schemas.openxmlformats.org/officeDocument/2006/relationships/hyperlink" Target="mailto:class@wfu.edu" TargetMode="External"/><Relationship Id="rId10" Type="http://schemas.openxmlformats.org/officeDocument/2006/relationships/hyperlink" Target="https://prod.wp.cdn.aws.wfu.edu/sites/306/2022/04/Consent_to_Record_March_2022.pdf" TargetMode="External"/><Relationship Id="rId19" Type="http://schemas.openxmlformats.org/officeDocument/2006/relationships/hyperlink" Target="https://prod.wp.cdn.aws.wfu.edu/sites/275/2021/06/Honor-Code-Policy_1-30-2020.pdf" TargetMode="External"/><Relationship Id="rId31" Type="http://schemas.openxmlformats.org/officeDocument/2006/relationships/hyperlink" Target="https://hr.wfu.edu/quick-links/policies/non-discrimination-statement/" TargetMode="External"/><Relationship Id="rId4" Type="http://schemas.openxmlformats.org/officeDocument/2006/relationships/numbering" Target="numbering.xml"/><Relationship Id="rId9" Type="http://schemas.openxmlformats.org/officeDocument/2006/relationships/hyperlink" Target="https://prod.wp.cdn.aws.wfu.edu/sites/306/2022/08/Clinical-Experience-Manual-updated-August-22-2022.pdf" TargetMode="External"/><Relationship Id="rId14" Type="http://schemas.openxmlformats.org/officeDocument/2006/relationships/hyperlink" Target="https://prod.wp.cdn.aws.wfu.edu/sites/306/2021/07/Clinical-Experience-Manual-Updated-July-14-2021.pdf" TargetMode="External"/><Relationship Id="rId22" Type="http://schemas.openxmlformats.org/officeDocument/2006/relationships/hyperlink" Target="https://reportbias.wfu.edu/" TargetMode="External"/><Relationship Id="rId27" Type="http://schemas.openxmlformats.org/officeDocument/2006/relationships/hyperlink" Target="https://tinyurl.com/wfumachelpdesk" TargetMode="External"/><Relationship Id="rId30" Type="http://schemas.openxmlformats.org/officeDocument/2006/relationships/hyperlink" Target="https://diversity.wfu.edu/" TargetMode="External"/><Relationship Id="rId35" Type="http://schemas.openxmlformats.org/officeDocument/2006/relationships/hyperlink" Target="https://class.wfu.edu/" TargetMode="External"/><Relationship Id="rId43" Type="http://schemas.openxmlformats.org/officeDocument/2006/relationships/theme" Target="theme/theme1.xml"/><Relationship Id="rId8" Type="http://schemas.openxmlformats.org/officeDocument/2006/relationships/hyperlink" Target="mailto:haydensc@wfu.edu" TargetMode="External"/><Relationship Id="rId3" Type="http://schemas.openxmlformats.org/officeDocument/2006/relationships/customXml" Target="../customXml/item3.xml"/><Relationship Id="rId12" Type="http://schemas.openxmlformats.org/officeDocument/2006/relationships/hyperlink" Target="http://www.a4pt.org/" TargetMode="External"/><Relationship Id="rId17" Type="http://schemas.openxmlformats.org/officeDocument/2006/relationships/hyperlink" Target="https://lmscontent.embanet.com/WF/MAC/CNS738a/Documents/WFU_Zoom_Guide.pdf" TargetMode="External"/><Relationship Id="rId25" Type="http://schemas.openxmlformats.org/officeDocument/2006/relationships/hyperlink" Target="https://urldefense.com/v3/__https:/help.wfu.edu/support/solutions/articles/13000010300-bring-your-own-device-byod-requirements__;!!LtJ5xwj-!dkTBc7dBoa0VXsezHewQ-SWPnmopdxk-j3XYkiELK7MHP2gSzZ0NrpqzHfrMjxVlrig$" TargetMode="External"/><Relationship Id="rId33" Type="http://schemas.openxmlformats.org/officeDocument/2006/relationships/hyperlink" Target="https://diversity.wfu.edu/realizing-inclusion-diversity-and-equity/introduction-to-ride/" TargetMode="External"/><Relationship Id="rId38" Type="http://schemas.openxmlformats.org/officeDocument/2006/relationships/hyperlink" Target="https://counseling.graduate.wfu.edu/forms/student-forms-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B9483FA14E6646A0239DEAB536DA96" ma:contentTypeVersion="16" ma:contentTypeDescription="Create a new document." ma:contentTypeScope="" ma:versionID="5b23f0b38566677c72d75cfc78d0fe94">
  <xsd:schema xmlns:xsd="http://www.w3.org/2001/XMLSchema" xmlns:xs="http://www.w3.org/2001/XMLSchema" xmlns:p="http://schemas.microsoft.com/office/2006/metadata/properties" xmlns:ns2="19e037d3-da29-49c6-a407-9626eeae289d" xmlns:ns3="7e47e3da-1657-4196-a661-4eb7e6b41fdb" targetNamespace="http://schemas.microsoft.com/office/2006/metadata/properties" ma:root="true" ma:fieldsID="dd4f661dd98570572d59506ee647ab90" ns2:_="" ns3:_="">
    <xsd:import namespace="19e037d3-da29-49c6-a407-9626eeae289d"/>
    <xsd:import namespace="7e47e3da-1657-4196-a661-4eb7e6b41f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037d3-da29-49c6-a407-9626eeae2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47e3da-1657-4196-a661-4eb7e6b41f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13cd1d-e936-46db-a0b7-a2d2cbd21a59}" ma:internalName="TaxCatchAll" ma:showField="CatchAllData" ma:web="7e47e3da-1657-4196-a661-4eb7e6b41f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e037d3-da29-49c6-a407-9626eeae289d">
      <Terms xmlns="http://schemas.microsoft.com/office/infopath/2007/PartnerControls"/>
    </lcf76f155ced4ddcb4097134ff3c332f>
    <TaxCatchAll xmlns="7e47e3da-1657-4196-a661-4eb7e6b41fdb" xsi:nil="true"/>
  </documentManagement>
</p:properties>
</file>

<file path=customXml/itemProps1.xml><?xml version="1.0" encoding="utf-8"?>
<ds:datastoreItem xmlns:ds="http://schemas.openxmlformats.org/officeDocument/2006/customXml" ds:itemID="{1572AA6A-CB5D-49F0-881B-EEF9790A9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037d3-da29-49c6-a407-9626eeae289d"/>
    <ds:schemaRef ds:uri="7e47e3da-1657-4196-a661-4eb7e6b41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01C701-6BEF-450A-95B1-4AB3367F20D9}">
  <ds:schemaRefs>
    <ds:schemaRef ds:uri="http://schemas.microsoft.com/sharepoint/v3/contenttype/forms"/>
  </ds:schemaRefs>
</ds:datastoreItem>
</file>

<file path=customXml/itemProps3.xml><?xml version="1.0" encoding="utf-8"?>
<ds:datastoreItem xmlns:ds="http://schemas.openxmlformats.org/officeDocument/2006/customXml" ds:itemID="{29ECF8F9-42C8-427D-A1FF-B7184E3FDB04}">
  <ds:schemaRefs>
    <ds:schemaRef ds:uri="http://schemas.microsoft.com/office/2006/metadata/properties"/>
    <ds:schemaRef ds:uri="http://schemas.microsoft.com/office/infopath/2007/PartnerControls"/>
    <ds:schemaRef ds:uri="19e037d3-da29-49c6-a407-9626eeae289d"/>
    <ds:schemaRef ds:uri="7e47e3da-1657-4196-a661-4eb7e6b41fdb"/>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9561</Words>
  <Characters>54501</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Kleinaitis</dc:creator>
  <cp:keywords/>
  <dc:description/>
  <cp:lastModifiedBy>Reviewer</cp:lastModifiedBy>
  <cp:revision>4</cp:revision>
  <cp:lastPrinted>2024-01-17T18:35:00Z</cp:lastPrinted>
  <dcterms:created xsi:type="dcterms:W3CDTF">2024-01-17T18:35:00Z</dcterms:created>
  <dcterms:modified xsi:type="dcterms:W3CDTF">2024-01-25T11:29:00Z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0x0101007EB9483FA14E6646A0239DEAB536DA96</vt:lpwstr>
  </property>
</Properties>
</file>