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1B68" w14:textId="77777777" w:rsidR="00093B63" w:rsidRDefault="002A4F99">
      <w:pPr>
        <w:pStyle w:val="BodyText"/>
        <w:spacing w:before="7"/>
        <w:ind w:left="220"/>
      </w:pPr>
      <w:r>
        <w:pict w14:anchorId="2B51E9F5">
          <v:rect id="docshape1" o:spid="_x0000_s1026" style="position:absolute;left:0;text-align:left;margin-left:30.75pt;margin-top:31.5pt;width:.75pt;height:25.5pt;z-index:-251658752;mso-position-horizontal-relative:page" stroked="f">
            <w10:wrap anchorx="page"/>
          </v:rect>
        </w:pict>
      </w:r>
      <w:r>
        <w:rPr>
          <w:w w:val="85"/>
        </w:rPr>
        <w:t>Inclusive</w:t>
      </w:r>
      <w:r>
        <w:rPr>
          <w:spacing w:val="-1"/>
          <w:w w:val="85"/>
        </w:rPr>
        <w:t xml:space="preserve"> </w:t>
      </w:r>
      <w:r>
        <w:rPr>
          <w:w w:val="85"/>
        </w:rPr>
        <w:t>Practices</w:t>
      </w:r>
      <w:r>
        <w:rPr>
          <w:spacing w:val="-15"/>
        </w:rPr>
        <w:t xml:space="preserve"> </w:t>
      </w:r>
      <w:r>
        <w:rPr>
          <w:w w:val="85"/>
        </w:rPr>
        <w:t>to</w:t>
      </w:r>
      <w:r>
        <w:rPr>
          <w:spacing w:val="-15"/>
        </w:rPr>
        <w:t xml:space="preserve"> </w:t>
      </w:r>
      <w:r>
        <w:rPr>
          <w:w w:val="85"/>
        </w:rPr>
        <w:t>Involve</w:t>
      </w:r>
      <w:r>
        <w:rPr>
          <w:spacing w:val="-15"/>
        </w:rPr>
        <w:t xml:space="preserve"> </w:t>
      </w:r>
      <w:r>
        <w:rPr>
          <w:w w:val="85"/>
        </w:rPr>
        <w:t>Employees</w:t>
      </w:r>
      <w:r>
        <w:rPr>
          <w:spacing w:val="-1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</w:rPr>
        <w:t xml:space="preserve"> </w:t>
      </w:r>
      <w:r>
        <w:rPr>
          <w:w w:val="85"/>
        </w:rPr>
        <w:t>Strategic</w:t>
      </w:r>
      <w:r>
        <w:rPr>
          <w:spacing w:val="-15"/>
        </w:rPr>
        <w:t xml:space="preserve"> </w:t>
      </w:r>
      <w:r>
        <w:rPr>
          <w:spacing w:val="-2"/>
          <w:w w:val="85"/>
        </w:rPr>
        <w:t>Planning</w:t>
      </w:r>
    </w:p>
    <w:p w14:paraId="1D973ED9" w14:textId="77777777" w:rsidR="00093B63" w:rsidRDefault="00093B63">
      <w:pPr>
        <w:rPr>
          <w:b/>
          <w:sz w:val="20"/>
        </w:rPr>
      </w:pPr>
    </w:p>
    <w:p w14:paraId="4E52CB0C" w14:textId="77777777" w:rsidR="00093B63" w:rsidRDefault="00093B63">
      <w:pPr>
        <w:rPr>
          <w:b/>
          <w:sz w:val="20"/>
        </w:rPr>
      </w:pPr>
    </w:p>
    <w:p w14:paraId="59445862" w14:textId="77777777" w:rsidR="00093B63" w:rsidRDefault="00093B63">
      <w:pPr>
        <w:spacing w:before="10" w:after="1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12" w:space="0" w:color="C8C8C8"/>
          <w:left w:val="single" w:sz="12" w:space="0" w:color="C8C8C8"/>
          <w:bottom w:val="single" w:sz="12" w:space="0" w:color="C8C8C8"/>
          <w:right w:val="single" w:sz="12" w:space="0" w:color="C8C8C8"/>
          <w:insideH w:val="single" w:sz="12" w:space="0" w:color="C8C8C8"/>
          <w:insideV w:val="single" w:sz="12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925"/>
        <w:gridCol w:w="5580"/>
      </w:tblGrid>
      <w:tr w:rsidR="00093B63" w14:paraId="2052963D" w14:textId="77777777">
        <w:trPr>
          <w:trHeight w:val="300"/>
        </w:trPr>
        <w:tc>
          <w:tcPr>
            <w:tcW w:w="2385" w:type="dxa"/>
            <w:tcBorders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BE8F00"/>
          </w:tcPr>
          <w:p w14:paraId="2DFF9D51" w14:textId="77777777" w:rsidR="00093B63" w:rsidRDefault="002A4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2925" w:type="dxa"/>
            <w:tcBorders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BE8F00"/>
          </w:tcPr>
          <w:p w14:paraId="4242ED9D" w14:textId="77777777" w:rsidR="00093B63" w:rsidRDefault="002A4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DEFINITION</w:t>
            </w:r>
          </w:p>
        </w:tc>
        <w:tc>
          <w:tcPr>
            <w:tcW w:w="5580" w:type="dxa"/>
            <w:tcBorders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BE8F00"/>
          </w:tcPr>
          <w:p w14:paraId="1CA27AED" w14:textId="77777777" w:rsidR="00093B63" w:rsidRDefault="002A4F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APPLICATION</w:t>
            </w:r>
          </w:p>
        </w:tc>
      </w:tr>
      <w:tr w:rsidR="00093B63" w14:paraId="5D1EF225" w14:textId="77777777">
        <w:trPr>
          <w:trHeight w:val="1710"/>
        </w:trPr>
        <w:tc>
          <w:tcPr>
            <w:tcW w:w="2385" w:type="dxa"/>
            <w:tcBorders>
              <w:top w:val="single" w:sz="6" w:space="0" w:color="C8C8C8"/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1B5A6838" w14:textId="77777777" w:rsidR="00093B63" w:rsidRDefault="002A4F99">
            <w:pPr>
              <w:pStyle w:val="TableParagraph"/>
              <w:spacing w:line="254" w:lineRule="auto"/>
              <w:rPr>
                <w:b/>
                <w:sz w:val="32"/>
              </w:rPr>
            </w:pPr>
            <w:r>
              <w:rPr>
                <w:b/>
                <w:spacing w:val="-2"/>
                <w:w w:val="85"/>
                <w:sz w:val="32"/>
              </w:rPr>
              <w:t>Consultative Participation</w:t>
            </w:r>
          </w:p>
        </w:tc>
        <w:tc>
          <w:tcPr>
            <w:tcW w:w="29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765CFFD0" w14:textId="77777777" w:rsidR="00093B63" w:rsidRDefault="002A4F99">
            <w:pPr>
              <w:pStyle w:val="TableParagraph"/>
              <w:spacing w:line="247" w:lineRule="auto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A method where </w:t>
            </w:r>
            <w:r>
              <w:rPr>
                <w:spacing w:val="-8"/>
                <w:sz w:val="24"/>
              </w:rPr>
              <w:t>employees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engage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a </w:t>
            </w:r>
            <w:r>
              <w:rPr>
                <w:sz w:val="24"/>
              </w:rPr>
              <w:t xml:space="preserve">long-term direct </w:t>
            </w:r>
            <w:r>
              <w:rPr>
                <w:spacing w:val="-6"/>
                <w:sz w:val="24"/>
              </w:rPr>
              <w:t>participation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decision </w:t>
            </w:r>
            <w:r>
              <w:rPr>
                <w:spacing w:val="-2"/>
                <w:sz w:val="24"/>
              </w:rPr>
              <w:t>making.</w:t>
            </w:r>
          </w:p>
        </w:tc>
        <w:tc>
          <w:tcPr>
            <w:tcW w:w="55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ECECEC"/>
          </w:tcPr>
          <w:p w14:paraId="68CEB5BD" w14:textId="77777777" w:rsidR="00093B63" w:rsidRDefault="002A4F99">
            <w:pPr>
              <w:pStyle w:val="TableParagraph"/>
              <w:spacing w:line="247" w:lineRule="auto"/>
              <w:ind w:right="93"/>
              <w:rPr>
                <w:sz w:val="24"/>
              </w:rPr>
            </w:pPr>
            <w:r>
              <w:rPr>
                <w:spacing w:val="-6"/>
                <w:sz w:val="24"/>
              </w:rPr>
              <w:t>Employees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opinions,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typically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w w:val="90"/>
                <w:sz w:val="24"/>
              </w:rPr>
              <w:t xml:space="preserve">not have a veto or complete decision-making power. </w:t>
            </w:r>
            <w:r>
              <w:rPr>
                <w:spacing w:val="-4"/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method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great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receive </w:t>
            </w:r>
            <w:r>
              <w:rPr>
                <w:spacing w:val="-2"/>
                <w:sz w:val="24"/>
              </w:rPr>
              <w:t>feedback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employees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topic.</w:t>
            </w:r>
          </w:p>
        </w:tc>
      </w:tr>
      <w:tr w:rsidR="00093B63" w14:paraId="76900A23" w14:textId="77777777">
        <w:trPr>
          <w:trHeight w:val="2565"/>
        </w:trPr>
        <w:tc>
          <w:tcPr>
            <w:tcW w:w="2385" w:type="dxa"/>
            <w:tcBorders>
              <w:top w:val="single" w:sz="6" w:space="0" w:color="C8C8C8"/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073C5128" w14:textId="77777777" w:rsidR="00093B63" w:rsidRDefault="002A4F99">
            <w:pPr>
              <w:pStyle w:val="TableParagraph"/>
              <w:spacing w:line="254" w:lineRule="auto"/>
              <w:rPr>
                <w:b/>
                <w:sz w:val="32"/>
              </w:rPr>
            </w:pPr>
            <w:r>
              <w:rPr>
                <w:b/>
                <w:spacing w:val="-2"/>
                <w:w w:val="85"/>
                <w:sz w:val="32"/>
              </w:rPr>
              <w:t xml:space="preserve">Representative </w:t>
            </w:r>
            <w:r>
              <w:rPr>
                <w:b/>
                <w:spacing w:val="-4"/>
                <w:sz w:val="32"/>
              </w:rPr>
              <w:t>participation</w:t>
            </w:r>
          </w:p>
        </w:tc>
        <w:tc>
          <w:tcPr>
            <w:tcW w:w="29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30022B99" w14:textId="77777777" w:rsidR="00093B63" w:rsidRDefault="002A4F99">
            <w:pPr>
              <w:pStyle w:val="TableParagraph"/>
              <w:spacing w:line="247" w:lineRule="auto"/>
              <w:ind w:right="890"/>
              <w:rPr>
                <w:sz w:val="24"/>
              </w:rPr>
            </w:pPr>
            <w:r>
              <w:rPr>
                <w:sz w:val="24"/>
              </w:rPr>
              <w:t>Employees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6"/>
                <w:sz w:val="24"/>
              </w:rPr>
              <w:t>participate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directly, </w:t>
            </w:r>
            <w:r>
              <w:rPr>
                <w:sz w:val="24"/>
              </w:rPr>
              <w:t>but through</w:t>
            </w:r>
          </w:p>
          <w:p w14:paraId="5E4F4BAC" w14:textId="77777777" w:rsidR="00093B63" w:rsidRDefault="002A4F99">
            <w:pPr>
              <w:pStyle w:val="TableParagraph"/>
              <w:spacing w:before="2" w:line="247" w:lineRule="auto"/>
              <w:ind w:right="211"/>
              <w:rPr>
                <w:sz w:val="24"/>
              </w:rPr>
            </w:pPr>
            <w:r>
              <w:rPr>
                <w:w w:val="90"/>
                <w:sz w:val="24"/>
              </w:rPr>
              <w:t xml:space="preserve">representatives elected to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or, perhaps, through representatives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6"/>
                <w:sz w:val="24"/>
              </w:rPr>
              <w:t>committee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involved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</w:t>
            </w:r>
          </w:p>
          <w:p w14:paraId="2316DD14" w14:textId="77777777" w:rsidR="00093B63" w:rsidRDefault="002A4F99">
            <w:pPr>
              <w:pStyle w:val="TableParagraph"/>
              <w:spacing w:before="4"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process</w:t>
            </w:r>
          </w:p>
        </w:tc>
        <w:tc>
          <w:tcPr>
            <w:tcW w:w="55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ECECEC"/>
          </w:tcPr>
          <w:p w14:paraId="3F2C08B4" w14:textId="77777777" w:rsidR="00093B63" w:rsidRDefault="002A4F99">
            <w:pPr>
              <w:pStyle w:val="TableParagraph"/>
              <w:spacing w:line="247" w:lineRule="auto"/>
              <w:ind w:right="93"/>
              <w:rPr>
                <w:sz w:val="24"/>
              </w:rPr>
            </w:pPr>
            <w:r>
              <w:rPr>
                <w:w w:val="90"/>
                <w:sz w:val="24"/>
              </w:rPr>
              <w:t xml:space="preserve">Employees do not have direct control over decisions, </w:t>
            </w:r>
            <w:r>
              <w:rPr>
                <w:spacing w:val="-2"/>
                <w:sz w:val="24"/>
              </w:rPr>
              <w:t>but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representatives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committee.</w:t>
            </w:r>
          </w:p>
          <w:p w14:paraId="1756C353" w14:textId="77777777" w:rsidR="00093B63" w:rsidRDefault="002A4F99">
            <w:pPr>
              <w:pStyle w:val="TableParagraph"/>
              <w:spacing w:before="1" w:line="247" w:lineRule="auto"/>
              <w:rPr>
                <w:sz w:val="24"/>
              </w:rPr>
            </w:pPr>
            <w:r>
              <w:rPr>
                <w:spacing w:val="-6"/>
              </w:rPr>
              <w:t>Although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t</w:t>
            </w:r>
            <w:r>
              <w:rPr>
                <w:spacing w:val="-6"/>
                <w:sz w:val="24"/>
              </w:rPr>
              <w:t>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power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employees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lower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this </w:t>
            </w:r>
            <w:r>
              <w:rPr>
                <w:spacing w:val="-4"/>
                <w:sz w:val="24"/>
              </w:rPr>
              <w:t>method,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allows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employees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views </w:t>
            </w:r>
            <w:r>
              <w:rPr>
                <w:spacing w:val="-2"/>
                <w:sz w:val="24"/>
              </w:rPr>
              <w:t>represented.</w:t>
            </w:r>
          </w:p>
        </w:tc>
      </w:tr>
      <w:tr w:rsidR="00093B63" w14:paraId="4995692E" w14:textId="77777777">
        <w:trPr>
          <w:trHeight w:val="2565"/>
        </w:trPr>
        <w:tc>
          <w:tcPr>
            <w:tcW w:w="2385" w:type="dxa"/>
            <w:tcBorders>
              <w:top w:val="single" w:sz="6" w:space="0" w:color="C8C8C8"/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0EE1C965" w14:textId="77777777" w:rsidR="00093B63" w:rsidRDefault="002A4F99">
            <w:pPr>
              <w:pStyle w:val="TableParagraph"/>
              <w:spacing w:line="254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Informal </w:t>
            </w:r>
            <w:r>
              <w:rPr>
                <w:b/>
                <w:spacing w:val="-2"/>
                <w:w w:val="85"/>
                <w:sz w:val="32"/>
              </w:rPr>
              <w:t>participation</w:t>
            </w:r>
          </w:p>
        </w:tc>
        <w:tc>
          <w:tcPr>
            <w:tcW w:w="29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06F7D1BB" w14:textId="77777777" w:rsidR="00093B63" w:rsidRDefault="002A4F9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Informal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participation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a </w:t>
            </w:r>
            <w:r>
              <w:rPr>
                <w:sz w:val="24"/>
              </w:rPr>
              <w:t>method for indirect employee participation</w:t>
            </w:r>
          </w:p>
        </w:tc>
        <w:tc>
          <w:tcPr>
            <w:tcW w:w="55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ECECEC"/>
          </w:tcPr>
          <w:p w14:paraId="6C35A296" w14:textId="77777777" w:rsidR="00093B63" w:rsidRDefault="002A4F99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Employees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leaders</w:t>
            </w:r>
          </w:p>
          <w:p w14:paraId="60AB4269" w14:textId="77777777" w:rsidR="00093B63" w:rsidRDefault="002A4F99">
            <w:pPr>
              <w:pStyle w:val="TableParagraph"/>
              <w:spacing w:before="9" w:line="247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about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think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wrong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well.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This </w:t>
            </w:r>
            <w:r>
              <w:rPr>
                <w:w w:val="90"/>
                <w:sz w:val="24"/>
              </w:rPr>
              <w:t xml:space="preserve">ensures that all employees can be heard. This method of participation is also great for generating new ideas.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leaders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employees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focus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on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51FA1F8" w14:textId="77777777" w:rsidR="00093B63" w:rsidRDefault="002A4F99">
            <w:pPr>
              <w:pStyle w:val="TableParagraph"/>
              <w:spacing w:before="3" w:line="247" w:lineRule="auto"/>
              <w:ind w:right="93"/>
              <w:rPr>
                <w:sz w:val="24"/>
              </w:rPr>
            </w:pPr>
            <w:r>
              <w:rPr>
                <w:w w:val="90"/>
                <w:sz w:val="24"/>
              </w:rPr>
              <w:t xml:space="preserve">leaders with decision making power e.g., deans, </w:t>
            </w:r>
            <w:r>
              <w:rPr>
                <w:sz w:val="24"/>
              </w:rPr>
              <w:t xml:space="preserve">provost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…</w:t>
            </w:r>
          </w:p>
        </w:tc>
      </w:tr>
      <w:tr w:rsidR="00093B63" w14:paraId="7244FD12" w14:textId="77777777">
        <w:trPr>
          <w:trHeight w:val="2490"/>
        </w:trPr>
        <w:tc>
          <w:tcPr>
            <w:tcW w:w="2385" w:type="dxa"/>
            <w:tcBorders>
              <w:top w:val="single" w:sz="6" w:space="0" w:color="C8C8C8"/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03F0EB7F" w14:textId="77777777" w:rsidR="00093B63" w:rsidRDefault="002A4F99">
            <w:pPr>
              <w:pStyle w:val="TableParagraph"/>
              <w:spacing w:line="254" w:lineRule="auto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Employee </w:t>
            </w:r>
            <w:r>
              <w:rPr>
                <w:b/>
                <w:spacing w:val="-2"/>
                <w:w w:val="85"/>
                <w:sz w:val="32"/>
              </w:rPr>
              <w:t xml:space="preserve">involvement </w:t>
            </w:r>
            <w:r>
              <w:rPr>
                <w:b/>
                <w:spacing w:val="-2"/>
                <w:sz w:val="32"/>
              </w:rPr>
              <w:t>teams</w:t>
            </w:r>
          </w:p>
        </w:tc>
        <w:tc>
          <w:tcPr>
            <w:tcW w:w="29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4C871C2F" w14:textId="77777777" w:rsidR="00093B63" w:rsidRDefault="002A4F99">
            <w:pPr>
              <w:pStyle w:val="TableParagraph"/>
              <w:spacing w:line="252" w:lineRule="auto"/>
            </w:pPr>
            <w:r>
              <w:rPr>
                <w:spacing w:val="-6"/>
                <w:sz w:val="24"/>
              </w:rPr>
              <w:t>This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method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delegative </w:t>
            </w: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teams, formed by volunteering </w:t>
            </w:r>
            <w:r>
              <w:rPr>
                <w:spacing w:val="-2"/>
                <w:sz w:val="24"/>
              </w:rPr>
              <w:t>employees,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</w:rPr>
              <w:t>gives employees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increased </w:t>
            </w:r>
            <w:r>
              <w:rPr>
                <w:spacing w:val="-8"/>
              </w:rPr>
              <w:t xml:space="preserve">responsibility and autonomy. </w:t>
            </w:r>
            <w:r>
              <w:rPr>
                <w:spacing w:val="-6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employees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get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paid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like </w:t>
            </w:r>
            <w:r>
              <w:t>they normally would, but</w:t>
            </w:r>
          </w:p>
          <w:p w14:paraId="765127FD" w14:textId="77777777" w:rsidR="00093B63" w:rsidRDefault="002A4F99">
            <w:pPr>
              <w:pStyle w:val="TableParagraph"/>
              <w:spacing w:before="2" w:line="246" w:lineRule="exact"/>
            </w:pPr>
            <w:r>
              <w:rPr>
                <w:w w:val="90"/>
              </w:rPr>
              <w:t>help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decision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making</w:t>
            </w:r>
          </w:p>
        </w:tc>
        <w:tc>
          <w:tcPr>
            <w:tcW w:w="55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ECECEC"/>
          </w:tcPr>
          <w:p w14:paraId="22780AD9" w14:textId="77777777" w:rsidR="00093B63" w:rsidRDefault="002A4F9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pacing w:val="-6"/>
                <w:sz w:val="24"/>
              </w:rPr>
              <w:t>Teams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inclusively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formed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randomly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selecting </w:t>
            </w:r>
            <w:r>
              <w:rPr>
                <w:spacing w:val="-2"/>
                <w:sz w:val="24"/>
              </w:rPr>
              <w:t>employees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together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 </w:t>
            </w:r>
            <w:r>
              <w:rPr>
                <w:w w:val="90"/>
                <w:sz w:val="24"/>
              </w:rPr>
              <w:t xml:space="preserve">committee. This may include faculty and staff. Leaders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faculty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staff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equal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teams.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teams </w:t>
            </w:r>
            <w:r>
              <w:rPr>
                <w:spacing w:val="-2"/>
                <w:sz w:val="24"/>
              </w:rPr>
              <w:t>must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work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solutions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been identified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strategies.</w:t>
            </w:r>
          </w:p>
        </w:tc>
      </w:tr>
      <w:tr w:rsidR="00093B63" w14:paraId="680FF935" w14:textId="77777777">
        <w:trPr>
          <w:trHeight w:val="1425"/>
        </w:trPr>
        <w:tc>
          <w:tcPr>
            <w:tcW w:w="2385" w:type="dxa"/>
            <w:tcBorders>
              <w:top w:val="single" w:sz="6" w:space="0" w:color="C8C8C8"/>
              <w:left w:val="single" w:sz="6" w:space="0" w:color="FFFFFF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5BAD9E5D" w14:textId="77777777" w:rsidR="00093B63" w:rsidRDefault="002A4F99">
            <w:pPr>
              <w:pStyle w:val="TableParagraph"/>
              <w:spacing w:line="254" w:lineRule="auto"/>
              <w:ind w:right="33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 xml:space="preserve">Social Media </w:t>
            </w:r>
            <w:r>
              <w:rPr>
                <w:b/>
                <w:spacing w:val="-4"/>
                <w:w w:val="95"/>
                <w:sz w:val="32"/>
              </w:rPr>
              <w:t>Jam</w:t>
            </w:r>
          </w:p>
        </w:tc>
        <w:tc>
          <w:tcPr>
            <w:tcW w:w="292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ECECEC"/>
          </w:tcPr>
          <w:p w14:paraId="2EA13552" w14:textId="77777777" w:rsidR="00093B63" w:rsidRDefault="002A4F99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include 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electronic </w:t>
            </w:r>
            <w:r>
              <w:rPr>
                <w:spacing w:val="-2"/>
                <w:sz w:val="24"/>
              </w:rPr>
              <w:t>platform</w:t>
            </w:r>
          </w:p>
        </w:tc>
        <w:tc>
          <w:tcPr>
            <w:tcW w:w="5580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FFFFFF"/>
            </w:tcBorders>
            <w:shd w:val="clear" w:color="auto" w:fill="ECECEC"/>
          </w:tcPr>
          <w:p w14:paraId="798754F7" w14:textId="77777777" w:rsidR="00093B63" w:rsidRDefault="002A4F99">
            <w:pPr>
              <w:pStyle w:val="TableParagraph"/>
              <w:spacing w:line="247" w:lineRule="auto"/>
              <w:ind w:right="499"/>
              <w:rPr>
                <w:sz w:val="24"/>
              </w:rPr>
            </w:pPr>
            <w:r>
              <w:rPr>
                <w:spacing w:val="-6"/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forum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</w:rPr>
              <w:t>is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held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on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  <w:sz w:val="24"/>
              </w:rPr>
              <w:t>internet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intranet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all </w:t>
            </w:r>
            <w:r>
              <w:rPr>
                <w:spacing w:val="-8"/>
                <w:sz w:val="24"/>
              </w:rPr>
              <w:t xml:space="preserve">employees can post strengths, weaknesses, </w:t>
            </w:r>
            <w:proofErr w:type="gramStart"/>
            <w:r>
              <w:rPr>
                <w:spacing w:val="-6"/>
                <w:sz w:val="24"/>
              </w:rPr>
              <w:t>opportunities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threats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proposed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items.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This </w:t>
            </w:r>
            <w:r>
              <w:rPr>
                <w:w w:val="90"/>
                <w:sz w:val="24"/>
              </w:rPr>
              <w:t>involved all employees in decision-making, voting,</w:t>
            </w:r>
          </w:p>
          <w:p w14:paraId="57D38130" w14:textId="77777777" w:rsidR="00093B63" w:rsidRDefault="002A4F99">
            <w:pPr>
              <w:pStyle w:val="TableParagraph"/>
              <w:spacing w:before="3" w:line="265" w:lineRule="exact"/>
              <w:rPr>
                <w:sz w:val="24"/>
              </w:rPr>
            </w:pPr>
            <w:proofErr w:type="gramStart"/>
            <w:r>
              <w:rPr>
                <w:w w:val="90"/>
                <w:sz w:val="24"/>
              </w:rPr>
              <w:t>shared-power</w:t>
            </w:r>
            <w:proofErr w:type="gramEnd"/>
            <w:r>
              <w:rPr>
                <w:w w:val="90"/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creation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innovative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ideas.</w:t>
            </w:r>
          </w:p>
        </w:tc>
      </w:tr>
    </w:tbl>
    <w:p w14:paraId="47D8603D" w14:textId="77777777" w:rsidR="00093B63" w:rsidRDefault="00093B63">
      <w:pPr>
        <w:rPr>
          <w:b/>
          <w:sz w:val="20"/>
        </w:rPr>
      </w:pPr>
    </w:p>
    <w:p w14:paraId="52F0D2E9" w14:textId="77777777" w:rsidR="00093B63" w:rsidRDefault="00093B63">
      <w:pPr>
        <w:spacing w:before="1"/>
        <w:rPr>
          <w:b/>
          <w:sz w:val="19"/>
        </w:rPr>
      </w:pPr>
    </w:p>
    <w:p w14:paraId="7BD80ACF" w14:textId="77777777" w:rsidR="00093B63" w:rsidRDefault="002A4F99">
      <w:pPr>
        <w:ind w:left="220"/>
        <w:rPr>
          <w:sz w:val="16"/>
        </w:rPr>
      </w:pPr>
      <w:r>
        <w:rPr>
          <w:spacing w:val="-2"/>
          <w:sz w:val="16"/>
        </w:rPr>
        <w:t>References</w:t>
      </w:r>
    </w:p>
    <w:p w14:paraId="2A23A30F" w14:textId="77777777" w:rsidR="00093B63" w:rsidRDefault="00093B63">
      <w:pPr>
        <w:spacing w:before="2"/>
        <w:rPr>
          <w:sz w:val="23"/>
        </w:rPr>
      </w:pPr>
    </w:p>
    <w:p w14:paraId="343333AB" w14:textId="77777777" w:rsidR="00093B63" w:rsidRDefault="002A4F99">
      <w:pPr>
        <w:ind w:left="220"/>
        <w:rPr>
          <w:sz w:val="16"/>
        </w:rPr>
      </w:pPr>
      <w:hyperlink r:id="rId4">
        <w:r>
          <w:rPr>
            <w:sz w:val="16"/>
          </w:rPr>
          <w:t>Julien</w:t>
        </w:r>
        <w:r>
          <w:rPr>
            <w:spacing w:val="-8"/>
            <w:sz w:val="16"/>
          </w:rPr>
          <w:t xml:space="preserve"> </w:t>
        </w:r>
        <w:r>
          <w:rPr>
            <w:sz w:val="16"/>
          </w:rPr>
          <w:t>Foudraine.</w:t>
        </w:r>
        <w:r>
          <w:rPr>
            <w:spacing w:val="-6"/>
            <w:sz w:val="16"/>
          </w:rPr>
          <w:t xml:space="preserve"> </w:t>
        </w:r>
        <w:r>
          <w:rPr>
            <w:sz w:val="16"/>
          </w:rPr>
          <w:t>(2015,</w:t>
        </w:r>
        <w:r>
          <w:rPr>
            <w:spacing w:val="-6"/>
            <w:sz w:val="16"/>
          </w:rPr>
          <w:t xml:space="preserve"> </w:t>
        </w:r>
        <w:r>
          <w:rPr>
            <w:sz w:val="16"/>
          </w:rPr>
          <w:t>July</w:t>
        </w:r>
        <w:r>
          <w:rPr>
            <w:spacing w:val="-6"/>
            <w:sz w:val="16"/>
          </w:rPr>
          <w:t xml:space="preserve"> </w:t>
        </w:r>
        <w:r>
          <w:rPr>
            <w:sz w:val="16"/>
          </w:rPr>
          <w:t>2).</w:t>
        </w:r>
      </w:hyperlink>
      <w:r>
        <w:rPr>
          <w:spacing w:val="-6"/>
          <w:sz w:val="16"/>
        </w:rPr>
        <w:t xml:space="preserve"> </w:t>
      </w:r>
      <w:hyperlink r:id="rId5">
        <w:r>
          <w:rPr>
            <w:i/>
            <w:sz w:val="16"/>
          </w:rPr>
          <w:t>Practices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to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involve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employees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in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the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strategy</w:t>
        </w:r>
        <w:r>
          <w:rPr>
            <w:i/>
            <w:spacing w:val="-6"/>
            <w:sz w:val="16"/>
          </w:rPr>
          <w:t xml:space="preserve"> </w:t>
        </w:r>
        <w:r>
          <w:rPr>
            <w:i/>
            <w:sz w:val="16"/>
          </w:rPr>
          <w:t>process</w:t>
        </w:r>
      </w:hyperlink>
      <w:hyperlink r:id="rId6">
        <w:r>
          <w:rPr>
            <w:sz w:val="16"/>
          </w:rPr>
          <w:t>.</w:t>
        </w:r>
        <w:r>
          <w:rPr>
            <w:spacing w:val="-5"/>
            <w:sz w:val="16"/>
          </w:rPr>
          <w:t xml:space="preserve"> </w:t>
        </w:r>
        <w:r>
          <w:rPr>
            <w:spacing w:val="-2"/>
            <w:sz w:val="16"/>
          </w:rPr>
          <w:t>https://essay.utwente.nl/67328/1/Foudraine_BA_BMS.pdf</w:t>
        </w:r>
      </w:hyperlink>
    </w:p>
    <w:sectPr w:rsidR="00093B63">
      <w:type w:val="continuous"/>
      <w:pgSz w:w="12240" w:h="15840"/>
      <w:pgMar w:top="7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k2sLOgo23K9StgEP++dpLTkzqGvsniiCYJIa3Oet74B7jbZryxKhfqZ/8La/JaLwJMHnx+xl0etBMl6c/neg==" w:salt="szV4lv9Dlc0cF1n8YpLkf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B63"/>
    <w:rsid w:val="00093B63"/>
    <w:rsid w:val="002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05EF97"/>
  <w15:docId w15:val="{35406728-985C-43F8-9A95-BE58B77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tero.org/google-docs/?jcwacG" TargetMode="External"/><Relationship Id="rId5" Type="http://schemas.openxmlformats.org/officeDocument/2006/relationships/hyperlink" Target="https://www.zotero.org/google-docs/?jcwacG" TargetMode="External"/><Relationship Id="rId4" Type="http://schemas.openxmlformats.org/officeDocument/2006/relationships/hyperlink" Target="https://www.zotero.org/google-docs/?jcwa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8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2023-01-25T17:28:00Z</dcterms:created>
  <dcterms:modified xsi:type="dcterms:W3CDTF">2023-02-22T21:48:00Z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2023-01-25T00:00:00Z</vt:filetime>
  </property>
  <property fmtid="{D5CDD505-2E9C-101B-9397-08002B2CF9AE}" pid="4" name="Producer">
    <vt:lpwstr>Skia/PDF m86</vt:lpwstr>
  </property>
</Properties>
</file>