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5FFD" w14:textId="77777777" w:rsidR="00B20BA4" w:rsidRDefault="00F35D32">
      <w:pPr>
        <w:pStyle w:val="Title"/>
      </w:pPr>
      <w:r>
        <w:t>How</w:t>
      </w:r>
      <w:r>
        <w:rPr>
          <w:spacing w:val="-1"/>
        </w:rPr>
        <w:t xml:space="preserve"> </w:t>
      </w:r>
      <w:r>
        <w:t>to</w:t>
      </w:r>
      <w:r>
        <w:rPr>
          <w:spacing w:val="-7"/>
        </w:rPr>
        <w:t xml:space="preserve"> </w:t>
      </w:r>
      <w:r>
        <w:t>be</w:t>
      </w:r>
      <w:r>
        <w:rPr>
          <w:spacing w:val="-3"/>
        </w:rPr>
        <w:t xml:space="preserve"> </w:t>
      </w:r>
      <w:r>
        <w:t>Equitable</w:t>
      </w:r>
      <w:r>
        <w:rPr>
          <w:spacing w:val="-5"/>
        </w:rPr>
        <w:t xml:space="preserve"> </w:t>
      </w:r>
      <w:r>
        <w:t>in</w:t>
      </w:r>
      <w:r>
        <w:rPr>
          <w:spacing w:val="-4"/>
        </w:rPr>
        <w:t xml:space="preserve"> </w:t>
      </w:r>
      <w:r>
        <w:t>Faculty</w:t>
      </w:r>
      <w:r>
        <w:rPr>
          <w:spacing w:val="-12"/>
        </w:rPr>
        <w:t xml:space="preserve"> </w:t>
      </w:r>
      <w:r>
        <w:rPr>
          <w:spacing w:val="-2"/>
        </w:rPr>
        <w:t>Workloads</w:t>
      </w:r>
    </w:p>
    <w:p w14:paraId="228250CB" w14:textId="77777777" w:rsidR="00B20BA4" w:rsidRDefault="00B20BA4">
      <w:pPr>
        <w:pStyle w:val="BodyText"/>
        <w:spacing w:before="8"/>
        <w:rPr>
          <w:b/>
          <w:sz w:val="32"/>
        </w:rPr>
      </w:pPr>
    </w:p>
    <w:p w14:paraId="7C623417" w14:textId="77777777" w:rsidR="00B20BA4" w:rsidRDefault="00F35D32">
      <w:pPr>
        <w:pStyle w:val="ListParagraph"/>
        <w:numPr>
          <w:ilvl w:val="0"/>
          <w:numId w:val="1"/>
        </w:numPr>
        <w:tabs>
          <w:tab w:val="left" w:pos="369"/>
        </w:tabs>
        <w:spacing w:line="259" w:lineRule="auto"/>
        <w:ind w:right="192" w:firstLine="0"/>
        <w:rPr>
          <w:sz w:val="24"/>
        </w:rPr>
      </w:pPr>
      <w:r>
        <w:rPr>
          <w:b/>
          <w:sz w:val="24"/>
        </w:rPr>
        <w:t xml:space="preserve">Encourage transparency and the use of data in how your department allocates teaching, mentoring and service positions. </w:t>
      </w:r>
      <w:r>
        <w:rPr>
          <w:sz w:val="24"/>
        </w:rPr>
        <w:t xml:space="preserve">That means working with colleagues to get basic data about faculty workload made into transparent tables or charts and accessible to all </w:t>
      </w:r>
      <w:r>
        <w:rPr>
          <w:sz w:val="24"/>
        </w:rPr>
        <w:t>the faculty. Encourage the leaders and program directors who make requests of the faculty for service or advising to use such data to help ensure some faculty members are not overburdened relative to others. If any service</w:t>
      </w:r>
      <w:r>
        <w:rPr>
          <w:spacing w:val="-3"/>
          <w:sz w:val="24"/>
        </w:rPr>
        <w:t xml:space="preserve"> </w:t>
      </w:r>
      <w:r>
        <w:rPr>
          <w:sz w:val="24"/>
        </w:rPr>
        <w:t>positions</w:t>
      </w:r>
      <w:r>
        <w:rPr>
          <w:spacing w:val="-3"/>
          <w:sz w:val="24"/>
        </w:rPr>
        <w:t xml:space="preserve"> </w:t>
      </w:r>
      <w:r>
        <w:rPr>
          <w:sz w:val="24"/>
        </w:rPr>
        <w:t>are</w:t>
      </w:r>
      <w:r>
        <w:rPr>
          <w:spacing w:val="-6"/>
          <w:sz w:val="24"/>
        </w:rPr>
        <w:t xml:space="preserve"> </w:t>
      </w:r>
      <w:r>
        <w:rPr>
          <w:sz w:val="24"/>
        </w:rPr>
        <w:t>particularly</w:t>
      </w:r>
      <w:r>
        <w:rPr>
          <w:spacing w:val="-6"/>
          <w:sz w:val="24"/>
        </w:rPr>
        <w:t xml:space="preserve"> </w:t>
      </w:r>
      <w:r>
        <w:rPr>
          <w:sz w:val="24"/>
        </w:rPr>
        <w:t>covete</w:t>
      </w:r>
      <w:r>
        <w:rPr>
          <w:sz w:val="24"/>
        </w:rPr>
        <w:t>d</w:t>
      </w:r>
      <w:r>
        <w:rPr>
          <w:spacing w:val="-3"/>
          <w:sz w:val="24"/>
        </w:rPr>
        <w:t xml:space="preserve"> </w:t>
      </w:r>
      <w:r>
        <w:rPr>
          <w:sz w:val="24"/>
        </w:rPr>
        <w:t>by</w:t>
      </w:r>
      <w:r>
        <w:rPr>
          <w:spacing w:val="-6"/>
          <w:sz w:val="24"/>
        </w:rPr>
        <w:t xml:space="preserve"> </w:t>
      </w:r>
      <w:r>
        <w:rPr>
          <w:sz w:val="24"/>
        </w:rPr>
        <w:t>virtue</w:t>
      </w:r>
      <w:r>
        <w:rPr>
          <w:spacing w:val="-3"/>
          <w:sz w:val="24"/>
        </w:rPr>
        <w:t xml:space="preserve"> </w:t>
      </w:r>
      <w:r>
        <w:rPr>
          <w:sz w:val="24"/>
        </w:rPr>
        <w:t>of</w:t>
      </w:r>
      <w:r>
        <w:rPr>
          <w:spacing w:val="-3"/>
          <w:sz w:val="24"/>
        </w:rPr>
        <w:t xml:space="preserve"> </w:t>
      </w:r>
      <w:r>
        <w:rPr>
          <w:sz w:val="24"/>
        </w:rPr>
        <w:t>their</w:t>
      </w:r>
      <w:r>
        <w:rPr>
          <w:spacing w:val="-5"/>
          <w:sz w:val="24"/>
        </w:rPr>
        <w:t xml:space="preserve"> </w:t>
      </w:r>
      <w:r>
        <w:rPr>
          <w:sz w:val="24"/>
        </w:rPr>
        <w:t>visibility</w:t>
      </w:r>
      <w:r>
        <w:rPr>
          <w:spacing w:val="-6"/>
          <w:sz w:val="24"/>
        </w:rPr>
        <w:t xml:space="preserve"> </w:t>
      </w:r>
      <w:r>
        <w:rPr>
          <w:sz w:val="24"/>
        </w:rPr>
        <w:t>or</w:t>
      </w:r>
      <w:r>
        <w:rPr>
          <w:spacing w:val="-2"/>
          <w:sz w:val="24"/>
        </w:rPr>
        <w:t xml:space="preserve"> </w:t>
      </w:r>
      <w:r>
        <w:rPr>
          <w:sz w:val="24"/>
        </w:rPr>
        <w:t>compensation,</w:t>
      </w:r>
      <w:r>
        <w:rPr>
          <w:spacing w:val="-3"/>
          <w:sz w:val="24"/>
        </w:rPr>
        <w:t xml:space="preserve"> </w:t>
      </w:r>
      <w:r>
        <w:rPr>
          <w:sz w:val="24"/>
        </w:rPr>
        <w:t>promote</w:t>
      </w:r>
      <w:r>
        <w:rPr>
          <w:spacing w:val="-3"/>
          <w:sz w:val="24"/>
        </w:rPr>
        <w:t xml:space="preserve"> </w:t>
      </w:r>
      <w:r>
        <w:rPr>
          <w:sz w:val="24"/>
        </w:rPr>
        <w:t>policies that allow all faculty members in the department to know how they can obtain those positions.</w:t>
      </w:r>
    </w:p>
    <w:p w14:paraId="5E7546F9" w14:textId="77777777" w:rsidR="00B20BA4" w:rsidRDefault="00B20BA4">
      <w:pPr>
        <w:pStyle w:val="BodyText"/>
        <w:rPr>
          <w:sz w:val="26"/>
        </w:rPr>
      </w:pPr>
    </w:p>
    <w:p w14:paraId="54309898" w14:textId="77777777" w:rsidR="00B20BA4" w:rsidRDefault="00B20BA4">
      <w:pPr>
        <w:pStyle w:val="BodyText"/>
        <w:spacing w:before="7"/>
        <w:rPr>
          <w:sz w:val="27"/>
        </w:rPr>
      </w:pPr>
    </w:p>
    <w:p w14:paraId="675AECC3" w14:textId="77777777" w:rsidR="00B20BA4" w:rsidRDefault="00F35D32">
      <w:pPr>
        <w:pStyle w:val="ListParagraph"/>
        <w:numPr>
          <w:ilvl w:val="0"/>
          <w:numId w:val="1"/>
        </w:numPr>
        <w:tabs>
          <w:tab w:val="left" w:pos="369"/>
        </w:tabs>
        <w:spacing w:line="259" w:lineRule="auto"/>
        <w:ind w:right="141" w:firstLine="0"/>
        <w:rPr>
          <w:b/>
          <w:sz w:val="24"/>
        </w:rPr>
      </w:pPr>
      <w:r>
        <w:rPr>
          <w:b/>
          <w:sz w:val="24"/>
        </w:rPr>
        <w:t xml:space="preserve">Be a vigilant bystander in your department, college, research teams, </w:t>
      </w:r>
      <w:proofErr w:type="gramStart"/>
      <w:r>
        <w:rPr>
          <w:b/>
          <w:sz w:val="24"/>
        </w:rPr>
        <w:t>labs</w:t>
      </w:r>
      <w:proofErr w:type="gramEnd"/>
      <w:r>
        <w:rPr>
          <w:b/>
          <w:sz w:val="24"/>
        </w:rPr>
        <w:t xml:space="preserve"> and other work- grou</w:t>
      </w:r>
      <w:r>
        <w:rPr>
          <w:b/>
          <w:sz w:val="24"/>
        </w:rPr>
        <w:t xml:space="preserve">p meetings. </w:t>
      </w:r>
      <w:r>
        <w:rPr>
          <w:sz w:val="24"/>
        </w:rPr>
        <w:t>If you see people shifting less desirable work to others, engaging in “social loafing</w:t>
      </w:r>
      <w:proofErr w:type="gramStart"/>
      <w:r>
        <w:rPr>
          <w:sz w:val="24"/>
        </w:rPr>
        <w:t>”</w:t>
      </w:r>
      <w:proofErr w:type="gramEnd"/>
      <w:r>
        <w:rPr>
          <w:sz w:val="24"/>
        </w:rPr>
        <w:t xml:space="preserve"> or shirking their way out of doing their fair share, intervene as you would in other cases where bias occurs. For guidance on how to intervene, we recommend </w:t>
      </w:r>
      <w:r>
        <w:rPr>
          <w:sz w:val="24"/>
        </w:rPr>
        <w:t>the excellent work of Stephanie Goodwin and</w:t>
      </w:r>
      <w:r>
        <w:rPr>
          <w:spacing w:val="-4"/>
          <w:sz w:val="24"/>
        </w:rPr>
        <w:t xml:space="preserve"> </w:t>
      </w:r>
      <w:r>
        <w:rPr>
          <w:sz w:val="24"/>
        </w:rPr>
        <w:t>her</w:t>
      </w:r>
      <w:r>
        <w:rPr>
          <w:spacing w:val="-2"/>
          <w:sz w:val="24"/>
        </w:rPr>
        <w:t xml:space="preserve"> </w:t>
      </w:r>
      <w:r>
        <w:rPr>
          <w:sz w:val="24"/>
        </w:rPr>
        <w:t>colleagues</w:t>
      </w:r>
      <w:r>
        <w:rPr>
          <w:spacing w:val="-2"/>
          <w:sz w:val="24"/>
        </w:rPr>
        <w:t xml:space="preserve"> </w:t>
      </w:r>
      <w:r>
        <w:rPr>
          <w:sz w:val="24"/>
        </w:rPr>
        <w:t>on</w:t>
      </w:r>
      <w:r>
        <w:rPr>
          <w:spacing w:val="-4"/>
          <w:sz w:val="24"/>
        </w:rPr>
        <w:t xml:space="preserve"> </w:t>
      </w:r>
      <w:r>
        <w:rPr>
          <w:sz w:val="24"/>
        </w:rPr>
        <w:t>confronting</w:t>
      </w:r>
      <w:r>
        <w:rPr>
          <w:spacing w:val="-4"/>
          <w:sz w:val="24"/>
        </w:rPr>
        <w:t xml:space="preserve"> </w:t>
      </w:r>
      <w:r>
        <w:rPr>
          <w:sz w:val="24"/>
        </w:rPr>
        <w:t>biases</w:t>
      </w:r>
      <w:r>
        <w:rPr>
          <w:spacing w:val="-5"/>
          <w:sz w:val="24"/>
        </w:rPr>
        <w:t xml:space="preserve"> </w:t>
      </w:r>
      <w:r>
        <w:rPr>
          <w:sz w:val="24"/>
        </w:rPr>
        <w:t>by</w:t>
      </w:r>
      <w:r>
        <w:rPr>
          <w:spacing w:val="-5"/>
          <w:sz w:val="24"/>
        </w:rPr>
        <w:t xml:space="preserve"> </w:t>
      </w:r>
      <w:r>
        <w:rPr>
          <w:sz w:val="24"/>
        </w:rPr>
        <w:t>questioning</w:t>
      </w:r>
      <w:r>
        <w:rPr>
          <w:spacing w:val="-3"/>
          <w:sz w:val="24"/>
        </w:rPr>
        <w:t xml:space="preserve"> </w:t>
      </w:r>
      <w:r>
        <w:rPr>
          <w:sz w:val="24"/>
        </w:rPr>
        <w:t>or</w:t>
      </w:r>
      <w:r>
        <w:rPr>
          <w:spacing w:val="-2"/>
          <w:sz w:val="24"/>
        </w:rPr>
        <w:t xml:space="preserve"> </w:t>
      </w:r>
      <w:r>
        <w:rPr>
          <w:sz w:val="24"/>
        </w:rPr>
        <w:t>inviting</w:t>
      </w:r>
      <w:r>
        <w:rPr>
          <w:spacing w:val="-3"/>
          <w:sz w:val="24"/>
        </w:rPr>
        <w:t xml:space="preserve"> </w:t>
      </w:r>
      <w:r>
        <w:rPr>
          <w:sz w:val="24"/>
        </w:rPr>
        <w:t>clarification,</w:t>
      </w:r>
      <w:r>
        <w:rPr>
          <w:spacing w:val="-4"/>
          <w:sz w:val="24"/>
        </w:rPr>
        <w:t xml:space="preserve"> </w:t>
      </w:r>
      <w:r>
        <w:rPr>
          <w:sz w:val="24"/>
        </w:rPr>
        <w:t>arousing</w:t>
      </w:r>
      <w:r>
        <w:rPr>
          <w:spacing w:val="-3"/>
          <w:sz w:val="24"/>
        </w:rPr>
        <w:t xml:space="preserve"> </w:t>
      </w:r>
      <w:r>
        <w:rPr>
          <w:sz w:val="24"/>
        </w:rPr>
        <w:t xml:space="preserve">dissonance, challenging </w:t>
      </w:r>
      <w:proofErr w:type="gramStart"/>
      <w:r>
        <w:rPr>
          <w:sz w:val="24"/>
        </w:rPr>
        <w:t>respectfully</w:t>
      </w:r>
      <w:proofErr w:type="gramEnd"/>
      <w:r>
        <w:rPr>
          <w:sz w:val="24"/>
        </w:rPr>
        <w:t xml:space="preserve"> and expressing emotions.</w:t>
      </w:r>
    </w:p>
    <w:p w14:paraId="2639E41C" w14:textId="77777777" w:rsidR="00B20BA4" w:rsidRDefault="00B20BA4">
      <w:pPr>
        <w:pStyle w:val="BodyText"/>
        <w:rPr>
          <w:sz w:val="26"/>
        </w:rPr>
      </w:pPr>
    </w:p>
    <w:p w14:paraId="15F0D5E6" w14:textId="77777777" w:rsidR="00B20BA4" w:rsidRDefault="00B20BA4">
      <w:pPr>
        <w:pStyle w:val="BodyText"/>
        <w:spacing w:before="7"/>
        <w:rPr>
          <w:sz w:val="27"/>
        </w:rPr>
      </w:pPr>
    </w:p>
    <w:p w14:paraId="534A9638" w14:textId="77777777" w:rsidR="00B20BA4" w:rsidRDefault="00F35D32">
      <w:pPr>
        <w:pStyle w:val="ListParagraph"/>
        <w:numPr>
          <w:ilvl w:val="0"/>
          <w:numId w:val="1"/>
        </w:numPr>
        <w:tabs>
          <w:tab w:val="left" w:pos="369"/>
        </w:tabs>
        <w:spacing w:line="259" w:lineRule="auto"/>
        <w:ind w:firstLine="0"/>
        <w:rPr>
          <w:sz w:val="24"/>
        </w:rPr>
      </w:pPr>
      <w:r>
        <w:rPr>
          <w:b/>
          <w:sz w:val="24"/>
        </w:rPr>
        <w:t xml:space="preserve">Encourage accountability. </w:t>
      </w:r>
      <w:r>
        <w:rPr>
          <w:sz w:val="24"/>
        </w:rPr>
        <w:t xml:space="preserve">If it is clear someone in the department is not doing their share of department work, ask them to do so. They may say no, but at least </w:t>
      </w:r>
      <w:proofErr w:type="gramStart"/>
      <w:r>
        <w:rPr>
          <w:sz w:val="24"/>
        </w:rPr>
        <w:t>you’ve</w:t>
      </w:r>
      <w:proofErr w:type="gramEnd"/>
      <w:r>
        <w:rPr>
          <w:sz w:val="24"/>
        </w:rPr>
        <w:t xml:space="preserve"> tried and reinforced a social norm that people in the department are aware (via data) of who is doing what. Showin</w:t>
      </w:r>
      <w:r>
        <w:rPr>
          <w:sz w:val="24"/>
        </w:rPr>
        <w:t>g that each faculty member is expected to participate helps promote the benefits of sharing the burden for the</w:t>
      </w:r>
      <w:r>
        <w:rPr>
          <w:spacing w:val="-3"/>
          <w:sz w:val="24"/>
        </w:rPr>
        <w:t xml:space="preserve"> </w:t>
      </w:r>
      <w:r>
        <w:rPr>
          <w:sz w:val="24"/>
        </w:rPr>
        <w:t>collective</w:t>
      </w:r>
      <w:r>
        <w:rPr>
          <w:spacing w:val="-3"/>
          <w:sz w:val="24"/>
        </w:rPr>
        <w:t xml:space="preserve"> </w:t>
      </w:r>
      <w:r>
        <w:rPr>
          <w:sz w:val="24"/>
        </w:rPr>
        <w:t>good:</w:t>
      </w:r>
      <w:r>
        <w:rPr>
          <w:spacing w:val="-3"/>
          <w:sz w:val="24"/>
        </w:rPr>
        <w:t xml:space="preserve"> </w:t>
      </w:r>
      <w:r>
        <w:rPr>
          <w:sz w:val="24"/>
        </w:rPr>
        <w:t>satisfaction,</w:t>
      </w:r>
      <w:r>
        <w:rPr>
          <w:spacing w:val="-5"/>
          <w:sz w:val="24"/>
        </w:rPr>
        <w:t xml:space="preserve"> </w:t>
      </w:r>
      <w:proofErr w:type="gramStart"/>
      <w:r>
        <w:rPr>
          <w:sz w:val="24"/>
        </w:rPr>
        <w:t>retention</w:t>
      </w:r>
      <w:proofErr w:type="gramEnd"/>
      <w:r>
        <w:rPr>
          <w:spacing w:val="-5"/>
          <w:sz w:val="24"/>
        </w:rPr>
        <w:t xml:space="preserve"> </w:t>
      </w:r>
      <w:r>
        <w:rPr>
          <w:sz w:val="24"/>
        </w:rPr>
        <w:t>and</w:t>
      </w:r>
      <w:r>
        <w:rPr>
          <w:spacing w:val="-5"/>
          <w:sz w:val="24"/>
        </w:rPr>
        <w:t xml:space="preserve"> </w:t>
      </w:r>
      <w:r>
        <w:rPr>
          <w:sz w:val="24"/>
        </w:rPr>
        <w:t>productivity.</w:t>
      </w:r>
      <w:r>
        <w:rPr>
          <w:spacing w:val="-7"/>
          <w:sz w:val="24"/>
        </w:rPr>
        <w:t xml:space="preserve"> </w:t>
      </w:r>
      <w:r>
        <w:rPr>
          <w:sz w:val="24"/>
        </w:rPr>
        <w:t>Work</w:t>
      </w:r>
      <w:r>
        <w:rPr>
          <w:spacing w:val="-3"/>
          <w:sz w:val="24"/>
        </w:rPr>
        <w:t xml:space="preserve"> </w:t>
      </w:r>
      <w:r>
        <w:rPr>
          <w:sz w:val="24"/>
        </w:rPr>
        <w:t>with</w:t>
      </w:r>
      <w:r>
        <w:rPr>
          <w:spacing w:val="-3"/>
          <w:sz w:val="24"/>
        </w:rPr>
        <w:t xml:space="preserve"> </w:t>
      </w:r>
      <w:r>
        <w:rPr>
          <w:sz w:val="24"/>
        </w:rPr>
        <w:t>colleagues</w:t>
      </w:r>
      <w:r>
        <w:rPr>
          <w:spacing w:val="-6"/>
          <w:sz w:val="24"/>
        </w:rPr>
        <w:t xml:space="preserve"> </w:t>
      </w:r>
      <w:r>
        <w:rPr>
          <w:sz w:val="24"/>
        </w:rPr>
        <w:t>to</w:t>
      </w:r>
      <w:r>
        <w:rPr>
          <w:spacing w:val="-3"/>
          <w:sz w:val="24"/>
        </w:rPr>
        <w:t xml:space="preserve"> </w:t>
      </w:r>
      <w:r>
        <w:rPr>
          <w:sz w:val="24"/>
        </w:rPr>
        <w:t>create</w:t>
      </w:r>
      <w:r>
        <w:rPr>
          <w:spacing w:val="-5"/>
          <w:sz w:val="24"/>
        </w:rPr>
        <w:t xml:space="preserve"> </w:t>
      </w:r>
      <w:r>
        <w:rPr>
          <w:sz w:val="24"/>
        </w:rPr>
        <w:t>benchmark expectations for key areas of service work an</w:t>
      </w:r>
      <w:r>
        <w:rPr>
          <w:sz w:val="24"/>
        </w:rPr>
        <w:t>d make them public.</w:t>
      </w:r>
    </w:p>
    <w:p w14:paraId="6F71CEFD" w14:textId="77777777" w:rsidR="00B20BA4" w:rsidRDefault="00B20BA4">
      <w:pPr>
        <w:pStyle w:val="BodyText"/>
        <w:rPr>
          <w:sz w:val="26"/>
        </w:rPr>
      </w:pPr>
    </w:p>
    <w:p w14:paraId="7C1EA848" w14:textId="77777777" w:rsidR="00B20BA4" w:rsidRDefault="00B20BA4">
      <w:pPr>
        <w:pStyle w:val="BodyText"/>
        <w:spacing w:before="8"/>
        <w:rPr>
          <w:sz w:val="27"/>
        </w:rPr>
      </w:pPr>
    </w:p>
    <w:p w14:paraId="3F2AD368" w14:textId="77777777" w:rsidR="00B20BA4" w:rsidRDefault="00F35D32">
      <w:pPr>
        <w:pStyle w:val="ListParagraph"/>
        <w:numPr>
          <w:ilvl w:val="0"/>
          <w:numId w:val="1"/>
        </w:numPr>
        <w:tabs>
          <w:tab w:val="left" w:pos="372"/>
        </w:tabs>
        <w:spacing w:line="259" w:lineRule="auto"/>
        <w:ind w:right="183" w:firstLine="0"/>
        <w:rPr>
          <w:sz w:val="24"/>
        </w:rPr>
      </w:pPr>
      <w:r>
        <w:rPr>
          <w:b/>
          <w:sz w:val="24"/>
        </w:rPr>
        <w:t>Acknowledge</w:t>
      </w:r>
      <w:r>
        <w:rPr>
          <w:b/>
          <w:spacing w:val="-4"/>
          <w:sz w:val="24"/>
        </w:rPr>
        <w:t xml:space="preserve"> </w:t>
      </w:r>
      <w:r>
        <w:rPr>
          <w:b/>
          <w:sz w:val="24"/>
        </w:rPr>
        <w:t>differences</w:t>
      </w:r>
      <w:r>
        <w:rPr>
          <w:b/>
          <w:spacing w:val="-4"/>
          <w:sz w:val="24"/>
        </w:rPr>
        <w:t xml:space="preserve"> </w:t>
      </w:r>
      <w:r>
        <w:rPr>
          <w:b/>
          <w:sz w:val="24"/>
        </w:rPr>
        <w:t>in</w:t>
      </w:r>
      <w:r>
        <w:rPr>
          <w:b/>
          <w:spacing w:val="-4"/>
          <w:sz w:val="24"/>
        </w:rPr>
        <w:t xml:space="preserve"> </w:t>
      </w:r>
      <w:r>
        <w:rPr>
          <w:b/>
          <w:sz w:val="24"/>
        </w:rPr>
        <w:t>contexts</w:t>
      </w:r>
      <w:r>
        <w:rPr>
          <w:b/>
          <w:spacing w:val="-4"/>
          <w:sz w:val="24"/>
        </w:rPr>
        <w:t xml:space="preserve"> </w:t>
      </w:r>
      <w:r>
        <w:rPr>
          <w:b/>
          <w:sz w:val="24"/>
        </w:rPr>
        <w:t>and</w:t>
      </w:r>
      <w:r>
        <w:rPr>
          <w:b/>
          <w:spacing w:val="-4"/>
          <w:sz w:val="24"/>
        </w:rPr>
        <w:t xml:space="preserve"> </w:t>
      </w:r>
      <w:r>
        <w:rPr>
          <w:b/>
          <w:sz w:val="24"/>
        </w:rPr>
        <w:t>promote</w:t>
      </w:r>
      <w:r>
        <w:rPr>
          <w:b/>
          <w:spacing w:val="-4"/>
          <w:sz w:val="24"/>
        </w:rPr>
        <w:t xml:space="preserve"> </w:t>
      </w:r>
      <w:r>
        <w:rPr>
          <w:b/>
          <w:sz w:val="24"/>
        </w:rPr>
        <w:t>flexibility.</w:t>
      </w:r>
      <w:r>
        <w:rPr>
          <w:b/>
          <w:spacing w:val="-8"/>
          <w:sz w:val="24"/>
        </w:rPr>
        <w:t xml:space="preserve"> </w:t>
      </w:r>
      <w:r>
        <w:rPr>
          <w:sz w:val="24"/>
        </w:rPr>
        <w:t>We</w:t>
      </w:r>
      <w:r>
        <w:rPr>
          <w:spacing w:val="-8"/>
          <w:sz w:val="24"/>
        </w:rPr>
        <w:t xml:space="preserve"> </w:t>
      </w:r>
      <w:r>
        <w:rPr>
          <w:sz w:val="24"/>
        </w:rPr>
        <w:t>should</w:t>
      </w:r>
      <w:r>
        <w:rPr>
          <w:spacing w:val="-4"/>
          <w:sz w:val="24"/>
        </w:rPr>
        <w:t xml:space="preserve"> </w:t>
      </w:r>
      <w:r>
        <w:rPr>
          <w:sz w:val="24"/>
        </w:rPr>
        <w:t>recognize</w:t>
      </w:r>
      <w:r>
        <w:rPr>
          <w:spacing w:val="-4"/>
          <w:sz w:val="24"/>
        </w:rPr>
        <w:t xml:space="preserve"> </w:t>
      </w:r>
      <w:r>
        <w:rPr>
          <w:sz w:val="24"/>
        </w:rPr>
        <w:t>that</w:t>
      </w:r>
      <w:r>
        <w:rPr>
          <w:spacing w:val="-6"/>
          <w:sz w:val="24"/>
        </w:rPr>
        <w:t xml:space="preserve"> </w:t>
      </w:r>
      <w:r>
        <w:rPr>
          <w:sz w:val="24"/>
        </w:rPr>
        <w:t>faculty members have different responsibilities and create flexibility approaches and policies in response. A faculty member setting up a new funded</w:t>
      </w:r>
      <w:r>
        <w:rPr>
          <w:sz w:val="24"/>
        </w:rPr>
        <w:t xml:space="preserve"> research center might receive a teaching release, for example. It is also crucial to recognize that a faculty member from an underrepresented group is disproportionately more likely to be asked to serve on search committees or diversity commissions and</w:t>
      </w:r>
      <w:r>
        <w:rPr>
          <w:spacing w:val="-4"/>
          <w:sz w:val="24"/>
        </w:rPr>
        <w:t xml:space="preserve"> </w:t>
      </w:r>
      <w:r>
        <w:rPr>
          <w:sz w:val="24"/>
        </w:rPr>
        <w:t>ad</w:t>
      </w:r>
      <w:r>
        <w:rPr>
          <w:sz w:val="24"/>
        </w:rPr>
        <w:t>vise</w:t>
      </w:r>
      <w:r>
        <w:rPr>
          <w:spacing w:val="-2"/>
          <w:sz w:val="24"/>
        </w:rPr>
        <w:t xml:space="preserve"> </w:t>
      </w:r>
      <w:r>
        <w:rPr>
          <w:sz w:val="24"/>
        </w:rPr>
        <w:t>students</w:t>
      </w:r>
      <w:r>
        <w:rPr>
          <w:spacing w:val="-4"/>
          <w:sz w:val="24"/>
        </w:rPr>
        <w:t xml:space="preserve"> </w:t>
      </w:r>
      <w:r>
        <w:rPr>
          <w:sz w:val="24"/>
        </w:rPr>
        <w:t>of</w:t>
      </w:r>
      <w:r>
        <w:rPr>
          <w:spacing w:val="-2"/>
          <w:sz w:val="24"/>
        </w:rPr>
        <w:t xml:space="preserve"> </w:t>
      </w:r>
      <w:r>
        <w:rPr>
          <w:sz w:val="24"/>
        </w:rPr>
        <w:t>color,</w:t>
      </w:r>
      <w:r>
        <w:rPr>
          <w:spacing w:val="-3"/>
          <w:sz w:val="24"/>
        </w:rPr>
        <w:t xml:space="preserve"> </w:t>
      </w:r>
      <w:r>
        <w:rPr>
          <w:sz w:val="24"/>
        </w:rPr>
        <w:t>which</w:t>
      </w:r>
      <w:r>
        <w:rPr>
          <w:spacing w:val="-2"/>
          <w:sz w:val="24"/>
        </w:rPr>
        <w:t xml:space="preserve"> </w:t>
      </w:r>
      <w:r>
        <w:rPr>
          <w:sz w:val="24"/>
        </w:rPr>
        <w:t>may</w:t>
      </w:r>
      <w:r>
        <w:rPr>
          <w:spacing w:val="-5"/>
          <w:sz w:val="24"/>
        </w:rPr>
        <w:t xml:space="preserve"> </w:t>
      </w:r>
      <w:r>
        <w:rPr>
          <w:sz w:val="24"/>
        </w:rPr>
        <w:t>require</w:t>
      </w:r>
      <w:r>
        <w:rPr>
          <w:spacing w:val="-2"/>
          <w:sz w:val="24"/>
        </w:rPr>
        <w:t xml:space="preserve"> </w:t>
      </w:r>
      <w:r>
        <w:rPr>
          <w:sz w:val="24"/>
        </w:rPr>
        <w:t>adjustments</w:t>
      </w:r>
      <w:r>
        <w:rPr>
          <w:spacing w:val="-4"/>
          <w:sz w:val="24"/>
        </w:rPr>
        <w:t xml:space="preserve"> </w:t>
      </w:r>
      <w:r>
        <w:rPr>
          <w:sz w:val="24"/>
        </w:rPr>
        <w:t>to</w:t>
      </w:r>
      <w:r>
        <w:rPr>
          <w:spacing w:val="-1"/>
          <w:sz w:val="24"/>
        </w:rPr>
        <w:t xml:space="preserve"> </w:t>
      </w:r>
      <w:r>
        <w:rPr>
          <w:sz w:val="24"/>
        </w:rPr>
        <w:t>their</w:t>
      </w:r>
      <w:r>
        <w:rPr>
          <w:spacing w:val="-6"/>
          <w:sz w:val="24"/>
        </w:rPr>
        <w:t xml:space="preserve"> </w:t>
      </w:r>
      <w:r>
        <w:rPr>
          <w:sz w:val="24"/>
        </w:rPr>
        <w:t>other</w:t>
      </w:r>
      <w:r>
        <w:rPr>
          <w:spacing w:val="-2"/>
          <w:sz w:val="24"/>
        </w:rPr>
        <w:t xml:space="preserve"> </w:t>
      </w:r>
      <w:r>
        <w:rPr>
          <w:sz w:val="24"/>
        </w:rPr>
        <w:t>service</w:t>
      </w:r>
      <w:r>
        <w:rPr>
          <w:spacing w:val="-2"/>
          <w:sz w:val="24"/>
        </w:rPr>
        <w:t xml:space="preserve"> </w:t>
      </w:r>
      <w:r>
        <w:rPr>
          <w:sz w:val="24"/>
        </w:rPr>
        <w:t>expectations.</w:t>
      </w:r>
      <w:r>
        <w:rPr>
          <w:spacing w:val="-2"/>
          <w:sz w:val="24"/>
        </w:rPr>
        <w:t xml:space="preserve"> </w:t>
      </w:r>
      <w:r>
        <w:rPr>
          <w:sz w:val="24"/>
        </w:rPr>
        <w:t>Both situations need to be acknowledged in fair and transparent ways.</w:t>
      </w:r>
    </w:p>
    <w:p w14:paraId="68FD235B" w14:textId="77777777" w:rsidR="00B20BA4" w:rsidRDefault="00B20BA4">
      <w:pPr>
        <w:pStyle w:val="BodyText"/>
        <w:rPr>
          <w:sz w:val="26"/>
        </w:rPr>
      </w:pPr>
    </w:p>
    <w:p w14:paraId="52424D73" w14:textId="77777777" w:rsidR="00B20BA4" w:rsidRDefault="00B20BA4">
      <w:pPr>
        <w:pStyle w:val="BodyText"/>
        <w:spacing w:before="7"/>
        <w:rPr>
          <w:sz w:val="27"/>
        </w:rPr>
      </w:pPr>
    </w:p>
    <w:p w14:paraId="54A20420" w14:textId="77777777" w:rsidR="00B20BA4" w:rsidRDefault="00F35D32">
      <w:pPr>
        <w:pStyle w:val="ListParagraph"/>
        <w:numPr>
          <w:ilvl w:val="0"/>
          <w:numId w:val="1"/>
        </w:numPr>
        <w:tabs>
          <w:tab w:val="left" w:pos="372"/>
        </w:tabs>
        <w:spacing w:line="259" w:lineRule="auto"/>
        <w:ind w:right="151" w:firstLine="0"/>
        <w:rPr>
          <w:sz w:val="24"/>
        </w:rPr>
      </w:pPr>
      <w:r>
        <w:rPr>
          <w:b/>
          <w:sz w:val="24"/>
        </w:rPr>
        <w:t>Ask.</w:t>
      </w:r>
      <w:r>
        <w:rPr>
          <w:b/>
          <w:spacing w:val="-3"/>
          <w:sz w:val="24"/>
        </w:rPr>
        <w:t xml:space="preserve"> </w:t>
      </w:r>
      <w:r>
        <w:rPr>
          <w:sz w:val="24"/>
        </w:rPr>
        <w:t>Ask</w:t>
      </w:r>
      <w:r>
        <w:rPr>
          <w:spacing w:val="-4"/>
          <w:sz w:val="24"/>
        </w:rPr>
        <w:t xml:space="preserve"> </w:t>
      </w:r>
      <w:r>
        <w:rPr>
          <w:sz w:val="24"/>
        </w:rPr>
        <w:t>colleagues,</w:t>
      </w:r>
      <w:r>
        <w:rPr>
          <w:spacing w:val="-4"/>
          <w:sz w:val="24"/>
        </w:rPr>
        <w:t xml:space="preserve"> </w:t>
      </w:r>
      <w:r>
        <w:rPr>
          <w:sz w:val="24"/>
        </w:rPr>
        <w:t>especially</w:t>
      </w:r>
      <w:r>
        <w:rPr>
          <w:spacing w:val="-5"/>
          <w:sz w:val="24"/>
        </w:rPr>
        <w:t xml:space="preserve"> </w:t>
      </w:r>
      <w:r>
        <w:rPr>
          <w:sz w:val="24"/>
        </w:rPr>
        <w:t>women</w:t>
      </w:r>
      <w:r>
        <w:rPr>
          <w:spacing w:val="-6"/>
          <w:sz w:val="24"/>
        </w:rPr>
        <w:t xml:space="preserve"> </w:t>
      </w:r>
      <w:r>
        <w:rPr>
          <w:sz w:val="24"/>
        </w:rPr>
        <w:t>and</w:t>
      </w:r>
      <w:r>
        <w:rPr>
          <w:spacing w:val="-4"/>
          <w:sz w:val="24"/>
        </w:rPr>
        <w:t xml:space="preserve"> </w:t>
      </w:r>
      <w:r>
        <w:rPr>
          <w:sz w:val="24"/>
        </w:rPr>
        <w:t>underrepresented</w:t>
      </w:r>
      <w:r>
        <w:rPr>
          <w:spacing w:val="-6"/>
          <w:sz w:val="24"/>
        </w:rPr>
        <w:t xml:space="preserve"> </w:t>
      </w:r>
      <w:r>
        <w:rPr>
          <w:sz w:val="24"/>
        </w:rPr>
        <w:t>minority</w:t>
      </w:r>
      <w:r>
        <w:rPr>
          <w:spacing w:val="-6"/>
          <w:sz w:val="24"/>
        </w:rPr>
        <w:t xml:space="preserve"> </w:t>
      </w:r>
      <w:r>
        <w:rPr>
          <w:sz w:val="24"/>
        </w:rPr>
        <w:t>faculty</w:t>
      </w:r>
      <w:r>
        <w:rPr>
          <w:spacing w:val="-7"/>
          <w:sz w:val="24"/>
        </w:rPr>
        <w:t xml:space="preserve"> </w:t>
      </w:r>
      <w:r>
        <w:rPr>
          <w:sz w:val="24"/>
        </w:rPr>
        <w:t>members,</w:t>
      </w:r>
      <w:r>
        <w:rPr>
          <w:spacing w:val="-4"/>
          <w:sz w:val="24"/>
        </w:rPr>
        <w:t xml:space="preserve"> </w:t>
      </w:r>
      <w:r>
        <w:rPr>
          <w:sz w:val="24"/>
        </w:rPr>
        <w:t>how</w:t>
      </w:r>
      <w:r>
        <w:rPr>
          <w:spacing w:val="-7"/>
          <w:sz w:val="24"/>
        </w:rPr>
        <w:t xml:space="preserve"> </w:t>
      </w:r>
      <w:r>
        <w:rPr>
          <w:sz w:val="24"/>
        </w:rPr>
        <w:t xml:space="preserve">their work is going and if they are challenged </w:t>
      </w:r>
      <w:proofErr w:type="gramStart"/>
      <w:r>
        <w:rPr>
          <w:sz w:val="24"/>
        </w:rPr>
        <w:t>in particular areas</w:t>
      </w:r>
      <w:proofErr w:type="gramEnd"/>
      <w:r>
        <w:rPr>
          <w:sz w:val="24"/>
        </w:rPr>
        <w:t xml:space="preserve">. Even though all faculty members are pushed to work harder and more hours, there are well-documented differences in the experiences of women and underrepresented minority faculty, who will </w:t>
      </w:r>
      <w:r>
        <w:rPr>
          <w:sz w:val="24"/>
        </w:rPr>
        <w:t>be asked more often to serve on search committees, chair diversity councils, mentor minority students and clubs, and do a greater share of committee work.</w:t>
      </w:r>
    </w:p>
    <w:sectPr w:rsidR="00B20BA4">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500"/>
    <w:multiLevelType w:val="hybridMultilevel"/>
    <w:tmpl w:val="9194476E"/>
    <w:lvl w:ilvl="0" w:tplc="B5AAC642">
      <w:start w:val="1"/>
      <w:numFmt w:val="decimal"/>
      <w:lvlText w:val="%1."/>
      <w:lvlJc w:val="left"/>
      <w:pPr>
        <w:ind w:left="100" w:hanging="269"/>
        <w:jc w:val="left"/>
      </w:pPr>
      <w:rPr>
        <w:rFonts w:hint="default"/>
        <w:w w:val="99"/>
        <w:lang w:val="en-US" w:eastAsia="en-US" w:bidi="ar-SA"/>
      </w:rPr>
    </w:lvl>
    <w:lvl w:ilvl="1" w:tplc="5CE65144">
      <w:numFmt w:val="bullet"/>
      <w:lvlText w:val="•"/>
      <w:lvlJc w:val="left"/>
      <w:pPr>
        <w:ind w:left="1190" w:hanging="269"/>
      </w:pPr>
      <w:rPr>
        <w:rFonts w:hint="default"/>
        <w:lang w:val="en-US" w:eastAsia="en-US" w:bidi="ar-SA"/>
      </w:rPr>
    </w:lvl>
    <w:lvl w:ilvl="2" w:tplc="3238E934">
      <w:numFmt w:val="bullet"/>
      <w:lvlText w:val="•"/>
      <w:lvlJc w:val="left"/>
      <w:pPr>
        <w:ind w:left="2280" w:hanging="269"/>
      </w:pPr>
      <w:rPr>
        <w:rFonts w:hint="default"/>
        <w:lang w:val="en-US" w:eastAsia="en-US" w:bidi="ar-SA"/>
      </w:rPr>
    </w:lvl>
    <w:lvl w:ilvl="3" w:tplc="3668B150">
      <w:numFmt w:val="bullet"/>
      <w:lvlText w:val="•"/>
      <w:lvlJc w:val="left"/>
      <w:pPr>
        <w:ind w:left="3370" w:hanging="269"/>
      </w:pPr>
      <w:rPr>
        <w:rFonts w:hint="default"/>
        <w:lang w:val="en-US" w:eastAsia="en-US" w:bidi="ar-SA"/>
      </w:rPr>
    </w:lvl>
    <w:lvl w:ilvl="4" w:tplc="F1EA3636">
      <w:numFmt w:val="bullet"/>
      <w:lvlText w:val="•"/>
      <w:lvlJc w:val="left"/>
      <w:pPr>
        <w:ind w:left="4460" w:hanging="269"/>
      </w:pPr>
      <w:rPr>
        <w:rFonts w:hint="default"/>
        <w:lang w:val="en-US" w:eastAsia="en-US" w:bidi="ar-SA"/>
      </w:rPr>
    </w:lvl>
    <w:lvl w:ilvl="5" w:tplc="15162B7C">
      <w:numFmt w:val="bullet"/>
      <w:lvlText w:val="•"/>
      <w:lvlJc w:val="left"/>
      <w:pPr>
        <w:ind w:left="5550" w:hanging="269"/>
      </w:pPr>
      <w:rPr>
        <w:rFonts w:hint="default"/>
        <w:lang w:val="en-US" w:eastAsia="en-US" w:bidi="ar-SA"/>
      </w:rPr>
    </w:lvl>
    <w:lvl w:ilvl="6" w:tplc="92B814A0">
      <w:numFmt w:val="bullet"/>
      <w:lvlText w:val="•"/>
      <w:lvlJc w:val="left"/>
      <w:pPr>
        <w:ind w:left="6640" w:hanging="269"/>
      </w:pPr>
      <w:rPr>
        <w:rFonts w:hint="default"/>
        <w:lang w:val="en-US" w:eastAsia="en-US" w:bidi="ar-SA"/>
      </w:rPr>
    </w:lvl>
    <w:lvl w:ilvl="7" w:tplc="C422CEFC">
      <w:numFmt w:val="bullet"/>
      <w:lvlText w:val="•"/>
      <w:lvlJc w:val="left"/>
      <w:pPr>
        <w:ind w:left="7730" w:hanging="269"/>
      </w:pPr>
      <w:rPr>
        <w:rFonts w:hint="default"/>
        <w:lang w:val="en-US" w:eastAsia="en-US" w:bidi="ar-SA"/>
      </w:rPr>
    </w:lvl>
    <w:lvl w:ilvl="8" w:tplc="28B8A7F0">
      <w:numFmt w:val="bullet"/>
      <w:lvlText w:val="•"/>
      <w:lvlJc w:val="left"/>
      <w:pPr>
        <w:ind w:left="8820" w:hanging="26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ZKMb8vDonJHa7r2EmTlJ+peD3L5Hrz8T7yO3aIbTKU2BpWbIzEqar8feMCGFjq22w1MWUFc3SHz+VhbHKC0YQ==" w:salt="YdP3/AKT3Kvm32Tjfvj3kQ=="/>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20BA4"/>
    <w:rsid w:val="00B20BA4"/>
    <w:rsid w:val="00F3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CC43D"/>
  <w15:docId w15:val="{444ECB67-34CE-4BFA-8BF5-B492915E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6"/>
      <w:ind w:left="2751" w:right="2688"/>
      <w:jc w:val="center"/>
    </w:pPr>
    <w:rPr>
      <w:b/>
      <w:bCs/>
      <w:sz w:val="28"/>
      <w:szCs w:val="28"/>
    </w:rPr>
  </w:style>
  <w:style w:type="paragraph" w:styleId="ListParagraph">
    <w:name w:val="List Paragraph"/>
    <w:basedOn w:val="Normal"/>
    <w:uiPriority w:val="1"/>
    <w:qFormat/>
    <w:pPr>
      <w:ind w:left="100" w:right="1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8</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Dixon</dc:creator>
  <cp:lastModifiedBy>Ashline, Eliese</cp:lastModifiedBy>
  <cp:revision>2</cp:revision>
  <dcterms:created xsi:type="dcterms:W3CDTF">2023-01-25T17:26:00Z</dcterms:created>
  <dcterms:modified xsi:type="dcterms:W3CDTF">2023-02-22T21:45:00Z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2016</vt:lpwstr>
  </property>
  <property fmtid="{D5CDD505-2E9C-101B-9397-08002B2CF9AE}" pid="4" name="LastSaved">
    <vt:filetime>2023-01-25T00:00:00Z</vt:filetime>
  </property>
  <property fmtid="{D5CDD505-2E9C-101B-9397-08002B2CF9AE}" pid="5" name="Producer">
    <vt:lpwstr>Microsoft® Word 2016</vt:lpwstr>
  </property>
</Properties>
</file>