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F334" w14:textId="12A96B0E" w:rsidR="00644272" w:rsidRPr="00EB77BB" w:rsidRDefault="00F30541" w:rsidP="00A35ED9">
      <w:pPr>
        <w:pStyle w:val="Heading1"/>
        <w:tabs>
          <w:tab w:val="left" w:pos="7395"/>
        </w:tabs>
        <w:spacing w:before="20"/>
        <w:ind w:left="101" w:right="101"/>
        <w:rPr>
          <w:rFonts w:ascii="Times New Roman" w:hAnsi="Times New Roman" w:cs="Times New Roman"/>
          <w:b/>
          <w:i/>
          <w:color w:val="9E7E38"/>
          <w:sz w:val="24"/>
          <w:szCs w:val="24"/>
        </w:rPr>
      </w:pPr>
      <w:bookmarkStart w:id="0" w:name="TOPOFPAGE"/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FACULTY</w:t>
      </w:r>
      <w:r w:rsidRPr="00EB77BB">
        <w:rPr>
          <w:rFonts w:ascii="Times New Roman" w:hAnsi="Times New Roman" w:cs="Times New Roman"/>
          <w:b/>
          <w:i/>
          <w:color w:val="9E7E38"/>
          <w:spacing w:val="-5"/>
          <w:sz w:val="24"/>
          <w:szCs w:val="24"/>
        </w:rPr>
        <w:t xml:space="preserve"> </w:t>
      </w:r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FUNDING</w:t>
      </w:r>
      <w:r w:rsidRPr="00EB77BB">
        <w:rPr>
          <w:rFonts w:ascii="Times New Roman" w:hAnsi="Times New Roman" w:cs="Times New Roman"/>
          <w:b/>
          <w:i/>
          <w:color w:val="9E7E38"/>
          <w:spacing w:val="-4"/>
          <w:sz w:val="24"/>
          <w:szCs w:val="24"/>
        </w:rPr>
        <w:t xml:space="preserve"> </w:t>
      </w:r>
      <w:r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>OPPORTUNITIES:</w:t>
      </w:r>
      <w:r w:rsidR="00184EF8" w:rsidRPr="00EB77BB">
        <w:rPr>
          <w:rFonts w:ascii="Times New Roman" w:hAnsi="Times New Roman" w:cs="Times New Roman"/>
          <w:b/>
          <w:i/>
          <w:color w:val="9E7E38"/>
          <w:sz w:val="24"/>
          <w:szCs w:val="24"/>
        </w:rPr>
        <w:t xml:space="preserve">       </w:t>
      </w:r>
      <w:bookmarkEnd w:id="0"/>
      <w:r w:rsidR="00DE373E">
        <w:rPr>
          <w:rFonts w:ascii="Times New Roman" w:hAnsi="Times New Roman" w:cs="Times New Roman"/>
          <w:b/>
          <w:i/>
          <w:color w:val="9E7E38"/>
          <w:sz w:val="24"/>
          <w:szCs w:val="24"/>
        </w:rPr>
        <w:t>11/16</w:t>
      </w:r>
      <w:r w:rsidR="000E10DA">
        <w:rPr>
          <w:rFonts w:ascii="Times New Roman" w:hAnsi="Times New Roman" w:cs="Times New Roman"/>
          <w:b/>
          <w:i/>
          <w:color w:val="9E7E38"/>
          <w:sz w:val="24"/>
          <w:szCs w:val="24"/>
        </w:rPr>
        <w:t>/2021</w:t>
      </w:r>
    </w:p>
    <w:p w14:paraId="42681444" w14:textId="77777777" w:rsidR="00BC28C7" w:rsidRPr="00EB77BB" w:rsidRDefault="00BC28C7" w:rsidP="00A35ED9">
      <w:pPr>
        <w:spacing w:line="240" w:lineRule="auto"/>
        <w:ind w:left="101" w:right="101"/>
        <w:rPr>
          <w:rFonts w:ascii="Times New Roman" w:hAnsi="Times New Roman" w:cs="Times New Roman"/>
          <w:sz w:val="24"/>
          <w:szCs w:val="24"/>
        </w:rPr>
      </w:pPr>
    </w:p>
    <w:p w14:paraId="2DDE50A4" w14:textId="77777777" w:rsidR="002B1F7A" w:rsidRPr="00EB77BB" w:rsidRDefault="00983420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INTHESPOTLIGHT" w:history="1">
        <w:r w:rsidR="002B1F7A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</w:t>
        </w:r>
        <w:r w:rsidR="002B1F7A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2B1F7A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Spotlight</w:t>
        </w:r>
      </w:hyperlink>
    </w:p>
    <w:p w14:paraId="44C8788C" w14:textId="77777777" w:rsidR="002B1F7A" w:rsidRPr="00EB77BB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F85" w:rsidRPr="00EB77BB">
        <w:rPr>
          <w:rFonts w:ascii="Times New Roman" w:hAnsi="Times New Roman" w:cs="Times New Roman"/>
          <w:b/>
          <w:sz w:val="24"/>
          <w:szCs w:val="24"/>
        </w:rPr>
        <w:instrText>HYPERLINK  \l "ARTSHUMANITIES"</w:instrText>
      </w:r>
      <w:r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Arts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&amp; 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H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u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m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a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nities</w:t>
      </w:r>
    </w:p>
    <w:p w14:paraId="59C56BF3" w14:textId="77777777" w:rsidR="002B1F7A" w:rsidRPr="00EB77BB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instrText xml:space="preserve"> HYPERLINK  \l "SOCIALSCIENCES" </w:instrText>
      </w:r>
      <w:r w:rsidR="007913A9"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Socia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l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S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c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i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e</w:t>
      </w:r>
      <w:r w:rsidR="002B1F7A"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nces</w:t>
      </w:r>
    </w:p>
    <w:p w14:paraId="05CB21FF" w14:textId="3A9A2F16" w:rsidR="002B1F7A" w:rsidRPr="00810937" w:rsidRDefault="007913A9" w:rsidP="00A35ED9">
      <w:pPr>
        <w:pStyle w:val="BodyText"/>
        <w:spacing w:before="1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SCIENCEFEDERAL" w:history="1"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Scienc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&amp;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search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="004C7819" w:rsidRPr="008109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deral)</w:t>
        </w:r>
      </w:hyperlink>
    </w:p>
    <w:p w14:paraId="5CE3E982" w14:textId="39ED70F6" w:rsidR="00FC5B0A" w:rsidRPr="00EB77BB" w:rsidRDefault="00FC5B0A" w:rsidP="00FC5B0A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77BB">
        <w:rPr>
          <w:rFonts w:ascii="Times New Roman" w:hAnsi="Times New Roman" w:cs="Times New Roman"/>
          <w:b/>
          <w:sz w:val="24"/>
          <w:szCs w:val="24"/>
        </w:rPr>
        <w:instrText xml:space="preserve"> HYPERLINK  \l "FOUNDATION" </w:instrText>
      </w:r>
      <w:r w:rsidRPr="00EB77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Foun</w:t>
      </w:r>
      <w:r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d</w:t>
      </w:r>
      <w:r w:rsidRPr="00EB77BB">
        <w:rPr>
          <w:rStyle w:val="Hyperlink"/>
          <w:rFonts w:ascii="Times New Roman" w:hAnsi="Times New Roman" w:cs="Times New Roman"/>
          <w:b/>
          <w:sz w:val="24"/>
          <w:szCs w:val="24"/>
        </w:rPr>
        <w:t>ation</w:t>
      </w:r>
    </w:p>
    <w:p w14:paraId="2E821112" w14:textId="77777777" w:rsidR="00E42B27" w:rsidRPr="00EB77BB" w:rsidRDefault="00FC5B0A" w:rsidP="00FC5B0A">
      <w:pPr>
        <w:pStyle w:val="BodyText"/>
        <w:spacing w:before="1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OTHER" w:history="1">
        <w:r w:rsidR="00E42B27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Other</w:t>
        </w:r>
      </w:hyperlink>
    </w:p>
    <w:p w14:paraId="42AD383E" w14:textId="087CA2CC" w:rsidR="00EB7545" w:rsidRDefault="00F30541" w:rsidP="005C701A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1" w:name="INTHESPOTLIGHT"/>
      <w:r w:rsidRPr="00EB77BB">
        <w:rPr>
          <w:rFonts w:ascii="Times New Roman" w:hAnsi="Times New Roman" w:cs="Times New Roman"/>
          <w:b/>
          <w:sz w:val="24"/>
          <w:szCs w:val="24"/>
        </w:rPr>
        <w:t>IN THE SPOTLIGHT</w:t>
      </w:r>
      <w:bookmarkEnd w:id="1"/>
      <w:r w:rsidRPr="00EB77BB">
        <w:rPr>
          <w:rFonts w:ascii="Times New Roman" w:hAnsi="Times New Roman" w:cs="Times New Roman"/>
          <w:b/>
          <w:sz w:val="24"/>
          <w:szCs w:val="24"/>
        </w:rPr>
        <w:t>:</w:t>
      </w:r>
    </w:p>
    <w:p w14:paraId="307E341E" w14:textId="77777777" w:rsidR="00DE373E" w:rsidRPr="00DE373E" w:rsidRDefault="00DE373E" w:rsidP="00DE373E"/>
    <w:p w14:paraId="75A06DA7" w14:textId="77777777" w:rsidR="00A2259F" w:rsidRPr="00EB77BB" w:rsidRDefault="00983420" w:rsidP="00A35ED9">
      <w:pPr>
        <w:pStyle w:val="BodyText"/>
        <w:spacing w:before="4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</w:t>
        </w:r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9120B2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 Top</w:t>
        </w:r>
      </w:hyperlink>
    </w:p>
    <w:p w14:paraId="27290D38" w14:textId="77777777" w:rsidR="00A359BB" w:rsidRDefault="00A359BB" w:rsidP="005C701A">
      <w:pPr>
        <w:pStyle w:val="IntenseQuote"/>
        <w:spacing w:after="0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</w:p>
    <w:p w14:paraId="51CFE510" w14:textId="10282FD5" w:rsidR="005C701A" w:rsidRDefault="00F30541" w:rsidP="005C701A">
      <w:pPr>
        <w:pStyle w:val="IntenseQuote"/>
        <w:spacing w:after="0"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2" w:name="ARTSHUMANITIES"/>
      <w:r w:rsidRPr="00EB77BB">
        <w:rPr>
          <w:rFonts w:ascii="Times New Roman" w:hAnsi="Times New Roman" w:cs="Times New Roman"/>
          <w:b/>
          <w:sz w:val="24"/>
          <w:szCs w:val="24"/>
        </w:rPr>
        <w:t>ARTS &amp; HUMANITIES</w:t>
      </w:r>
      <w:bookmarkEnd w:id="2"/>
      <w:r w:rsidRPr="00EB77BB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5A5C" w14:textId="74A22BBA" w:rsidR="002546D6" w:rsidRDefault="002546D6" w:rsidP="002546D6">
      <w:pPr>
        <w:pStyle w:val="Default"/>
      </w:pPr>
    </w:p>
    <w:p w14:paraId="363FEAB2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05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FY 2022 Study of the U.S. Institutes for Young Women Leaders, </w:t>
      </w:r>
      <w:r w:rsidRPr="0016231F">
        <w:rPr>
          <w:rFonts w:ascii="Calibri" w:eastAsia="Calibri" w:hAnsi="Calibri" w:cs="Calibri"/>
          <w:sz w:val="22"/>
          <w:szCs w:val="22"/>
        </w:rPr>
        <w:t>Department of State; deadline 1/13/22;</w:t>
      </w:r>
      <w:r w:rsidRPr="0016231F"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hyperlink r:id="rId6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https://www.grants.gov/web/grants/view-opportunity.html?oppId=336547</w:t>
        </w:r>
      </w:hyperlink>
    </w:p>
    <w:p w14:paraId="4D1B89DA" w14:textId="77777777" w:rsidR="0016231F" w:rsidRPr="0016231F" w:rsidRDefault="0016231F" w:rsidP="0016231F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3"/>
          <w:szCs w:val="22"/>
        </w:rPr>
      </w:pPr>
    </w:p>
    <w:p w14:paraId="34844C35" w14:textId="77777777" w:rsidR="0016231F" w:rsidRPr="0016231F" w:rsidRDefault="0016231F" w:rsidP="0016231F">
      <w:pPr>
        <w:widowControl w:val="0"/>
        <w:autoSpaceDE w:val="0"/>
        <w:autoSpaceDN w:val="0"/>
        <w:spacing w:before="74" w:after="0" w:line="240" w:lineRule="auto"/>
        <w:ind w:left="120" w:right="112" w:hanging="1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>Center for 17</w:t>
      </w:r>
      <w:r w:rsidRPr="0016231F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Pr="0016231F">
        <w:rPr>
          <w:rFonts w:ascii="Calibri" w:eastAsia="Calibri" w:hAnsi="Calibri" w:cs="Calibri"/>
          <w:b/>
          <w:sz w:val="22"/>
          <w:szCs w:val="22"/>
        </w:rPr>
        <w:t xml:space="preserve"> and 18</w:t>
      </w:r>
      <w:r w:rsidRPr="0016231F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Pr="0016231F">
        <w:rPr>
          <w:rFonts w:ascii="Calibri" w:eastAsia="Calibri" w:hAnsi="Calibri" w:cs="Calibri"/>
          <w:b/>
          <w:sz w:val="22"/>
          <w:szCs w:val="22"/>
        </w:rPr>
        <w:t xml:space="preserve">-Century Studies Postdoctoral Fellowships, </w:t>
      </w:r>
      <w:r w:rsidRPr="0016231F">
        <w:rPr>
          <w:rFonts w:ascii="Calibri" w:eastAsia="Calibri" w:hAnsi="Calibri" w:cs="Calibri"/>
          <w:sz w:val="22"/>
          <w:szCs w:val="22"/>
        </w:rPr>
        <w:t>University of California, Los Angeles;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deadline 2/1/22;</w:t>
      </w:r>
      <w:r w:rsidRPr="0016231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7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http://www.1718.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u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cla.edu/research/postdoctoral/</w:t>
        </w:r>
      </w:hyperlink>
    </w:p>
    <w:p w14:paraId="526C6931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40C51C6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06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>Postdoctoral</w:t>
      </w:r>
      <w:r w:rsidRPr="0016231F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sz w:val="22"/>
          <w:szCs w:val="22"/>
        </w:rPr>
        <w:t>Mellon</w:t>
      </w:r>
      <w:r w:rsidRPr="0016231F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sz w:val="22"/>
          <w:szCs w:val="22"/>
        </w:rPr>
        <w:t>Fellowships</w:t>
      </w:r>
      <w:r w:rsidRPr="0016231F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sz w:val="22"/>
          <w:szCs w:val="22"/>
        </w:rPr>
        <w:t>(in</w:t>
      </w:r>
      <w:r w:rsidRPr="0016231F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sz w:val="22"/>
          <w:szCs w:val="22"/>
        </w:rPr>
        <w:t>Canada),</w:t>
      </w:r>
      <w:r w:rsidRPr="0016231F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Pontifical</w:t>
      </w:r>
      <w:r w:rsidRPr="0016231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Institute</w:t>
      </w:r>
      <w:r w:rsidRPr="0016231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of</w:t>
      </w:r>
      <w:r w:rsidRPr="0016231F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Mediaeval</w:t>
      </w:r>
      <w:r w:rsidRPr="0016231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Studies;</w:t>
      </w:r>
      <w:r w:rsidRPr="0016231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deadline</w:t>
      </w:r>
      <w:r w:rsidRPr="0016231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2/1/22;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8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http://pims.ca/article/post-doctoral-mellon-fellowships/</w:t>
        </w:r>
      </w:hyperlink>
    </w:p>
    <w:p w14:paraId="07A9CBA9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7F6C4C0" w14:textId="77777777" w:rsidR="0016231F" w:rsidRPr="0016231F" w:rsidRDefault="0016231F" w:rsidP="0016231F">
      <w:pPr>
        <w:widowControl w:val="0"/>
        <w:autoSpaceDE w:val="0"/>
        <w:autoSpaceDN w:val="0"/>
        <w:spacing w:before="58" w:after="0" w:line="237" w:lineRule="auto"/>
        <w:ind w:left="120" w:right="962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Research Fellowship Program, </w:t>
      </w:r>
      <w:r w:rsidRPr="0016231F">
        <w:rPr>
          <w:rFonts w:ascii="Calibri" w:eastAsia="Calibri" w:hAnsi="Calibri" w:cs="Calibri"/>
          <w:sz w:val="22"/>
          <w:szCs w:val="22"/>
        </w:rPr>
        <w:t>Presbyterian Historical Society; deadline 2/7/22;</w:t>
      </w:r>
      <w:r w:rsidRPr="0016231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9">
        <w:r w:rsidRPr="0016231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https://www.history.pcusa.org/services/resources-opportunities/research-fellowship-program</w:t>
        </w:r>
      </w:hyperlink>
    </w:p>
    <w:p w14:paraId="70E6AF9F" w14:textId="77777777" w:rsidR="0016231F" w:rsidRPr="0016231F" w:rsidRDefault="0016231F" w:rsidP="0016231F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CEC579A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19" w:right="2951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Visiting Humanities Fellows, </w:t>
      </w:r>
      <w:r w:rsidRPr="0016231F">
        <w:rPr>
          <w:rFonts w:ascii="Calibri" w:eastAsia="Calibri" w:hAnsi="Calibri" w:cs="Calibri"/>
          <w:sz w:val="22"/>
          <w:szCs w:val="22"/>
        </w:rPr>
        <w:t>University of Connecticut; deadline 2/1/22;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10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https://humanities.uconn.edu/fellowships/become-a-fellow/</w:t>
        </w:r>
      </w:hyperlink>
    </w:p>
    <w:p w14:paraId="71E99E10" w14:textId="77777777" w:rsidR="0016231F" w:rsidRPr="0016231F" w:rsidRDefault="0016231F" w:rsidP="0016231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A61B3F7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153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Center for Philosophy of Religion – Research Fellowships, </w:t>
      </w:r>
      <w:r w:rsidRPr="0016231F">
        <w:rPr>
          <w:rFonts w:ascii="Calibri" w:eastAsia="Calibri" w:hAnsi="Calibri" w:cs="Calibri"/>
          <w:sz w:val="22"/>
          <w:szCs w:val="22"/>
        </w:rPr>
        <w:t>University of Notre Dame; deadline 2/15/22;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11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https://philreligion.nd.edu/fellowships/research/</w:t>
        </w:r>
      </w:hyperlink>
    </w:p>
    <w:p w14:paraId="0141D0CB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4F3A8DA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19" w:right="112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A.W. Mellon Junior Faculty Fellowship in Medieval Studies, </w:t>
      </w:r>
      <w:r w:rsidRPr="0016231F">
        <w:rPr>
          <w:rFonts w:ascii="Calibri" w:eastAsia="Calibri" w:hAnsi="Calibri" w:cs="Calibri"/>
          <w:sz w:val="22"/>
          <w:szCs w:val="22"/>
        </w:rPr>
        <w:t>University of Notre Dame; deadline 2/1/22;</w:t>
      </w:r>
      <w:r w:rsidRPr="0016231F">
        <w:rPr>
          <w:rFonts w:ascii="Calibri" w:eastAsia="Calibri" w:hAnsi="Calibri" w:cs="Calibri"/>
          <w:color w:val="0562C1"/>
          <w:spacing w:val="-47"/>
          <w:sz w:val="22"/>
          <w:szCs w:val="22"/>
        </w:rPr>
        <w:t xml:space="preserve"> </w:t>
      </w:r>
      <w:hyperlink r:id="rId12" w:anchor="Mellon-fellowship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https://medieval.nd.edu/research/grants-fellowships/#Mellon-fellowship</w:t>
        </w:r>
      </w:hyperlink>
    </w:p>
    <w:p w14:paraId="22A19A60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CAC1863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248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Telling the Full History Preservation Fund, </w:t>
      </w:r>
      <w:r w:rsidRPr="0016231F">
        <w:rPr>
          <w:rFonts w:ascii="Calibri" w:eastAsia="Calibri" w:hAnsi="Calibri" w:cs="Calibri"/>
          <w:sz w:val="22"/>
          <w:szCs w:val="22"/>
        </w:rPr>
        <w:t>National Trust for Historic Preservation; deadline 12/15/21;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13">
        <w:r w:rsidRPr="0016231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https://forum.savingplaces.org/build/funding/grant-seekers/specialprograms/tellingthefullhistoryfund</w:t>
        </w:r>
      </w:hyperlink>
    </w:p>
    <w:p w14:paraId="0C746DB1" w14:textId="69A0E129" w:rsidR="00DE373E" w:rsidRDefault="00DE373E" w:rsidP="002546D6">
      <w:pPr>
        <w:pStyle w:val="Default"/>
      </w:pPr>
    </w:p>
    <w:p w14:paraId="5BEAD522" w14:textId="77777777" w:rsidR="00DE373E" w:rsidRDefault="00DE373E" w:rsidP="002546D6">
      <w:pPr>
        <w:pStyle w:val="Default"/>
      </w:pPr>
    </w:p>
    <w:p w14:paraId="1369F381" w14:textId="77777777" w:rsidR="006F3444" w:rsidRPr="00EB77BB" w:rsidRDefault="00983420" w:rsidP="00A35ED9">
      <w:pPr>
        <w:pStyle w:val="BodyText"/>
        <w:spacing w:before="1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 Top</w:t>
        </w:r>
      </w:hyperlink>
    </w:p>
    <w:p w14:paraId="5791D1BD" w14:textId="77777777" w:rsidR="00A359BB" w:rsidRDefault="00A359BB" w:rsidP="00215E2A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</w:p>
    <w:p w14:paraId="4509D7F8" w14:textId="6E6FFB02" w:rsidR="00215E2A" w:rsidRDefault="006F3444" w:rsidP="00215E2A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3" w:name="SOCIALSCIENCES"/>
      <w:r w:rsidRPr="00215E2A">
        <w:rPr>
          <w:rFonts w:ascii="Times New Roman" w:hAnsi="Times New Roman" w:cs="Times New Roman"/>
          <w:b/>
          <w:sz w:val="24"/>
          <w:szCs w:val="24"/>
        </w:rPr>
        <w:lastRenderedPageBreak/>
        <w:t>SOCIAL SCIENCES</w:t>
      </w:r>
      <w:bookmarkEnd w:id="3"/>
      <w:r w:rsidRPr="00215E2A">
        <w:rPr>
          <w:rFonts w:ascii="Times New Roman" w:hAnsi="Times New Roman" w:cs="Times New Roman"/>
          <w:b/>
          <w:sz w:val="24"/>
          <w:szCs w:val="24"/>
        </w:rPr>
        <w:t>:</w:t>
      </w:r>
    </w:p>
    <w:p w14:paraId="4FE44D93" w14:textId="77777777" w:rsidR="0016231F" w:rsidRPr="0016231F" w:rsidRDefault="0016231F" w:rsidP="0016231F">
      <w:pPr>
        <w:widowControl w:val="0"/>
        <w:autoSpaceDE w:val="0"/>
        <w:autoSpaceDN w:val="0"/>
        <w:spacing w:before="59" w:after="0" w:line="237" w:lineRule="auto"/>
        <w:ind w:left="120" w:right="104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Funding to Address Dire Need for Family Planning Services, </w:t>
      </w:r>
      <w:r w:rsidRPr="0016231F">
        <w:rPr>
          <w:rFonts w:ascii="Calibri" w:eastAsia="Calibri" w:hAnsi="Calibri" w:cs="Calibri"/>
          <w:sz w:val="22"/>
          <w:szCs w:val="22"/>
        </w:rPr>
        <w:t>Department of Health and Human Services;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deadline</w:t>
      </w:r>
      <w:r w:rsidRPr="0016231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12/14/21;</w:t>
      </w:r>
      <w:r w:rsidRPr="0016231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hyperlink r:id="rId14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https://www.grants.gov/web/grants/view-opportunity.html?oppId=335742</w:t>
        </w:r>
      </w:hyperlink>
    </w:p>
    <w:p w14:paraId="61D08532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2"/>
          <w:szCs w:val="22"/>
        </w:rPr>
      </w:pPr>
    </w:p>
    <w:p w14:paraId="1792CCE6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216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>Market Based resilience for Marginalized Populations Activity, Agency for International</w:t>
      </w:r>
      <w:r w:rsidRPr="0016231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sz w:val="22"/>
          <w:szCs w:val="22"/>
        </w:rPr>
        <w:t xml:space="preserve">Development/East Africa USAID-Kenya; deadline 1/14/22; </w:t>
      </w:r>
      <w:hyperlink r:id="rId15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</w:t>
        </w:r>
      </w:hyperlink>
      <w:r w:rsidRPr="0016231F">
        <w:rPr>
          <w:rFonts w:ascii="Calibri" w:eastAsia="Calibri" w:hAnsi="Calibri" w:cs="Calibri"/>
          <w:color w:val="0562C1"/>
          <w:spacing w:val="-47"/>
          <w:sz w:val="22"/>
          <w:szCs w:val="22"/>
        </w:rPr>
        <w:t xml:space="preserve"> </w:t>
      </w:r>
      <w:hyperlink r:id="rId16"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opportunity.html?oppId</w:t>
        </w:r>
        <w:proofErr w:type="spellEnd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=336483</w:t>
        </w:r>
      </w:hyperlink>
    </w:p>
    <w:p w14:paraId="75CB3F16" w14:textId="77777777" w:rsidR="0016231F" w:rsidRPr="0016231F" w:rsidRDefault="0016231F" w:rsidP="0016231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1401D4A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3049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 xml:space="preserve">Just Tech Fellowship,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Social Science Research Council; deadline 1/2/22;</w:t>
      </w:r>
      <w:r w:rsidRPr="0016231F">
        <w:rPr>
          <w:rFonts w:ascii="Calibri" w:eastAsia="Calibri" w:hAnsi="Calibri" w:cs="Calibri"/>
          <w:color w:val="212121"/>
          <w:spacing w:val="-47"/>
          <w:sz w:val="22"/>
          <w:szCs w:val="22"/>
        </w:rPr>
        <w:t xml:space="preserve"> </w:t>
      </w:r>
      <w:hyperlink r:id="rId17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https://www.ssrc.org/programs/just-tech/just-tech-fellowship/</w:t>
        </w:r>
      </w:hyperlink>
    </w:p>
    <w:p w14:paraId="63B061BE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0A2A944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786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 xml:space="preserve">NBER Fellowship Program,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National Bureau of Economic Research; deadline 12/9/21;</w:t>
      </w:r>
      <w:r w:rsidRPr="0016231F">
        <w:rPr>
          <w:rFonts w:ascii="Calibri" w:eastAsia="Calibri" w:hAnsi="Calibri" w:cs="Calibri"/>
          <w:color w:val="212121"/>
          <w:spacing w:val="-48"/>
          <w:sz w:val="22"/>
          <w:szCs w:val="22"/>
        </w:rPr>
        <w:t xml:space="preserve"> </w:t>
      </w:r>
      <w:hyperlink r:id="rId18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https://www.nber.org/career-resources/calls-fellowship-applications</w:t>
        </w:r>
      </w:hyperlink>
    </w:p>
    <w:p w14:paraId="7B44571D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7CEE355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/>
        <w:rPr>
          <w:rFonts w:ascii="Calibri" w:eastAsia="Calibri" w:hAnsi="Calibri" w:cs="Calibri"/>
          <w:b/>
          <w:sz w:val="22"/>
          <w:szCs w:val="22"/>
        </w:rPr>
      </w:pP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Grants</w:t>
      </w:r>
      <w:r w:rsidRPr="0016231F">
        <w:rPr>
          <w:rFonts w:ascii="Calibri" w:eastAsia="Calibri" w:hAnsi="Calibri" w:cs="Calibri"/>
          <w:b/>
          <w:color w:val="212121"/>
          <w:spacing w:val="-4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Aimed</w:t>
      </w:r>
      <w:r w:rsidRPr="0016231F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at</w:t>
      </w:r>
      <w:r w:rsidRPr="0016231F"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Preventing</w:t>
      </w:r>
      <w:r w:rsidRPr="0016231F"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Conflicts</w:t>
      </w:r>
      <w:r w:rsidRPr="0016231F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that</w:t>
      </w:r>
      <w:r w:rsidRPr="0016231F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Could</w:t>
      </w:r>
      <w:r w:rsidRPr="0016231F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Lead</w:t>
      </w:r>
      <w:r w:rsidRPr="0016231F">
        <w:rPr>
          <w:rFonts w:ascii="Calibri" w:eastAsia="Calibri" w:hAnsi="Calibri" w:cs="Calibri"/>
          <w:b/>
          <w:color w:val="212121"/>
          <w:spacing w:val="-5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to</w:t>
      </w:r>
      <w:r w:rsidRPr="0016231F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Use</w:t>
      </w:r>
      <w:r w:rsidRPr="0016231F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of</w:t>
      </w:r>
      <w:r w:rsidRPr="0016231F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Weapons of</w:t>
      </w:r>
      <w:r w:rsidRPr="0016231F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Mass Destruction,</w:t>
      </w:r>
    </w:p>
    <w:p w14:paraId="26F3F332" w14:textId="77777777" w:rsidR="0016231F" w:rsidRPr="0016231F" w:rsidRDefault="0016231F" w:rsidP="0016231F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color w:val="212121"/>
          <w:sz w:val="22"/>
          <w:szCs w:val="22"/>
        </w:rPr>
        <w:t>Ploughshares</w:t>
      </w:r>
      <w:r w:rsidRPr="0016231F">
        <w:rPr>
          <w:rFonts w:ascii="Calibri" w:eastAsia="Calibri" w:hAnsi="Calibri" w:cs="Calibri"/>
          <w:color w:val="212121"/>
          <w:spacing w:val="-9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Fund;</w:t>
      </w:r>
      <w:r w:rsidRPr="0016231F">
        <w:rPr>
          <w:rFonts w:ascii="Calibri" w:eastAsia="Calibri" w:hAnsi="Calibri" w:cs="Calibri"/>
          <w:color w:val="212121"/>
          <w:spacing w:val="-6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deadline</w:t>
      </w:r>
      <w:r w:rsidRPr="0016231F">
        <w:rPr>
          <w:rFonts w:ascii="Calibri" w:eastAsia="Calibri" w:hAnsi="Calibri" w:cs="Calibri"/>
          <w:color w:val="212121"/>
          <w:spacing w:val="-6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12/15/21;</w:t>
      </w:r>
      <w:r w:rsidRPr="0016231F">
        <w:rPr>
          <w:rFonts w:ascii="Calibri" w:eastAsia="Calibri" w:hAnsi="Calibri" w:cs="Calibri"/>
          <w:color w:val="212121"/>
          <w:spacing w:val="-7"/>
          <w:sz w:val="22"/>
          <w:szCs w:val="22"/>
        </w:rPr>
        <w:t xml:space="preserve"> </w:t>
      </w:r>
      <w:hyperlink r:id="rId19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https://www.ploughshares.org/what-we-fund/applying-grant</w:t>
        </w:r>
      </w:hyperlink>
    </w:p>
    <w:p w14:paraId="77C58B4B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07DBD0C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281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>Office of Postsecondary Education (OPE): International Foreign Language Education (IFLE): Fulbright-</w:t>
      </w:r>
      <w:r w:rsidRPr="0016231F">
        <w:rPr>
          <w:rFonts w:ascii="Calibri" w:eastAsia="Calibri" w:hAnsi="Calibri" w:cs="Calibri"/>
          <w:b/>
          <w:color w:val="212121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b/>
          <w:color w:val="212121"/>
          <w:sz w:val="22"/>
          <w:szCs w:val="22"/>
        </w:rPr>
        <w:t xml:space="preserve">Hays Group Projects Abroad (GPA), </w:t>
      </w:r>
      <w:r w:rsidRPr="0016231F">
        <w:rPr>
          <w:rFonts w:ascii="Calibri" w:eastAsia="Calibri" w:hAnsi="Calibri" w:cs="Calibri"/>
          <w:color w:val="212121"/>
          <w:sz w:val="22"/>
          <w:szCs w:val="22"/>
        </w:rPr>
        <w:t>Department of Education; deadline 1/11/22;</w:t>
      </w:r>
      <w:r w:rsidRPr="0016231F"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hyperlink r:id="rId20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https://www.grants.gov/web/grants/view-opportunity.html?oppId=336461</w:t>
        </w:r>
      </w:hyperlink>
    </w:p>
    <w:p w14:paraId="58FD6945" w14:textId="77777777" w:rsidR="00DE373E" w:rsidRPr="00DE373E" w:rsidRDefault="00DE373E" w:rsidP="00DE373E"/>
    <w:p w14:paraId="0335EFE4" w14:textId="05E8CA9B" w:rsidR="00E10820" w:rsidRDefault="00983420" w:rsidP="008A0B5F">
      <w:pPr>
        <w:spacing w:before="57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</w:p>
    <w:p w14:paraId="4EB15C39" w14:textId="77777777" w:rsidR="00303DC6" w:rsidRPr="00EB77BB" w:rsidRDefault="00303DC6" w:rsidP="008A0B5F">
      <w:pPr>
        <w:spacing w:before="57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1E184" w14:textId="0CBC6B7D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bookmarkStart w:id="4" w:name="SCIENCEFEDERAL"/>
      <w:r w:rsidRPr="00EB77BB">
        <w:rPr>
          <w:rFonts w:ascii="Times New Roman" w:hAnsi="Times New Roman" w:cs="Times New Roman"/>
          <w:b/>
          <w:sz w:val="24"/>
          <w:szCs w:val="24"/>
        </w:rPr>
        <w:t>SCIENCE &amp; RESEARCH/FEDERAL</w:t>
      </w:r>
      <w:bookmarkEnd w:id="4"/>
      <w:r w:rsidRPr="00EB77BB">
        <w:rPr>
          <w:rFonts w:ascii="Times New Roman" w:hAnsi="Times New Roman" w:cs="Times New Roman"/>
          <w:b/>
          <w:sz w:val="24"/>
          <w:szCs w:val="24"/>
        </w:rPr>
        <w:t>:</w:t>
      </w:r>
    </w:p>
    <w:p w14:paraId="4E946A09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19" w:right="492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Biotechnology Risk Assessment Research Grants Program, </w:t>
      </w:r>
      <w:r w:rsidRPr="0016231F">
        <w:rPr>
          <w:rFonts w:ascii="Calibri" w:eastAsia="Calibri" w:hAnsi="Calibri" w:cs="Calibri"/>
          <w:sz w:val="22"/>
          <w:szCs w:val="22"/>
        </w:rPr>
        <w:t>Department of Agriculture; LOI deadline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1/4/22;</w:t>
      </w:r>
      <w:r w:rsidRPr="0016231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21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https://www.grants.gov/web/grants/view-opportunity.html?oppId=336501</w:t>
        </w:r>
      </w:hyperlink>
    </w:p>
    <w:p w14:paraId="2EB4B483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57DC5E0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170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>Computer Science for All (</w:t>
      </w:r>
      <w:proofErr w:type="spellStart"/>
      <w:r w:rsidRPr="0016231F">
        <w:rPr>
          <w:rFonts w:ascii="Calibri" w:eastAsia="Calibri" w:hAnsi="Calibri" w:cs="Calibri"/>
          <w:b/>
          <w:sz w:val="22"/>
          <w:szCs w:val="22"/>
        </w:rPr>
        <w:t>CSforAll</w:t>
      </w:r>
      <w:proofErr w:type="spellEnd"/>
      <w:r w:rsidRPr="0016231F">
        <w:rPr>
          <w:rFonts w:ascii="Calibri" w:eastAsia="Calibri" w:hAnsi="Calibri" w:cs="Calibri"/>
          <w:b/>
          <w:sz w:val="22"/>
          <w:szCs w:val="22"/>
        </w:rPr>
        <w:t xml:space="preserve">: Research and RPPs), </w:t>
      </w:r>
      <w:r w:rsidRPr="0016231F">
        <w:rPr>
          <w:rFonts w:ascii="Calibri" w:eastAsia="Calibri" w:hAnsi="Calibri" w:cs="Calibri"/>
          <w:sz w:val="22"/>
          <w:szCs w:val="22"/>
        </w:rPr>
        <w:t>National Science Foundation; deadline 2/9/22;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22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https://beta.nsf.gov/funding/opportunities/computer-science-all-csforall-research-and-rpps</w:t>
        </w:r>
      </w:hyperlink>
    </w:p>
    <w:p w14:paraId="251D1CBC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8E42386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577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Partnerships in Astronomy &amp; Astrophysics Research and Education (PAARE), </w:t>
      </w:r>
      <w:r w:rsidRPr="0016231F">
        <w:rPr>
          <w:rFonts w:ascii="Calibri" w:eastAsia="Calibri" w:hAnsi="Calibri" w:cs="Calibri"/>
          <w:sz w:val="22"/>
          <w:szCs w:val="22"/>
        </w:rPr>
        <w:t>National Science</w:t>
      </w:r>
      <w:r w:rsidRPr="0016231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 xml:space="preserve">Foundation; deadline 2/7/22; </w:t>
      </w:r>
      <w:hyperlink r:id="rId23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https://beta.nsf.gov/funding/opportunities/partnerships-astronomy-</w:t>
        </w:r>
      </w:hyperlink>
      <w:r w:rsidRPr="0016231F">
        <w:rPr>
          <w:rFonts w:ascii="Calibri" w:eastAsia="Calibri" w:hAnsi="Calibri" w:cs="Calibri"/>
          <w:color w:val="0562C1"/>
          <w:spacing w:val="-47"/>
          <w:sz w:val="22"/>
          <w:szCs w:val="22"/>
        </w:rPr>
        <w:t xml:space="preserve"> </w:t>
      </w:r>
      <w:hyperlink r:id="rId24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astrophysics-research-and-education-</w:t>
        </w:r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paare</w:t>
        </w:r>
        <w:proofErr w:type="spellEnd"/>
      </w:hyperlink>
    </w:p>
    <w:p w14:paraId="1333B39C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17E18AD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19" w:right="2186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Mid-Career Advancement (MCA), </w:t>
      </w:r>
      <w:r w:rsidRPr="0016231F">
        <w:rPr>
          <w:rFonts w:ascii="Calibri" w:eastAsia="Calibri" w:hAnsi="Calibri" w:cs="Calibri"/>
          <w:sz w:val="22"/>
          <w:szCs w:val="22"/>
        </w:rPr>
        <w:t>National Science Foundation; deadline 2/7/22;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25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https://beta.nsf.gov/funding/opportunities/mid-career-advancement-mca</w:t>
        </w:r>
      </w:hyperlink>
    </w:p>
    <w:p w14:paraId="1D8576BF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4294552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1351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Frontier Research in Earth Sciences (FRES), </w:t>
      </w:r>
      <w:r w:rsidRPr="0016231F">
        <w:rPr>
          <w:rFonts w:ascii="Calibri" w:eastAsia="Calibri" w:hAnsi="Calibri" w:cs="Calibri"/>
          <w:sz w:val="22"/>
          <w:szCs w:val="22"/>
        </w:rPr>
        <w:t>National Science Foundation; deadline 2/2/22;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26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https://beta.nsf.gov/funding/o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p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portunities/frontier-research-earth-sciences-fres</w:t>
        </w:r>
      </w:hyperlink>
    </w:p>
    <w:p w14:paraId="5E551CA6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238FF8C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445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Postdoctoral Fellowships, </w:t>
      </w:r>
      <w:r w:rsidRPr="0016231F">
        <w:rPr>
          <w:rFonts w:ascii="Calibri" w:eastAsia="Calibri" w:hAnsi="Calibri" w:cs="Calibri"/>
          <w:sz w:val="22"/>
          <w:szCs w:val="22"/>
        </w:rPr>
        <w:t>National Center for Atmospheric Research; deadline 12/10/21;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27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https://asp.ucar.edu/postdocs/pro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pective-applicants</w:t>
        </w:r>
      </w:hyperlink>
    </w:p>
    <w:p w14:paraId="5FB05F45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C43C9DE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47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Quantum-Enabled Bioimaging and Sensing Approaches for Bioenergy, </w:t>
      </w:r>
      <w:r w:rsidRPr="0016231F">
        <w:rPr>
          <w:rFonts w:ascii="Calibri" w:eastAsia="Calibri" w:hAnsi="Calibri" w:cs="Calibri"/>
          <w:sz w:val="22"/>
          <w:szCs w:val="22"/>
        </w:rPr>
        <w:t>Department of Energy; deadline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 xml:space="preserve">1/14/22; </w:t>
      </w:r>
      <w:hyperlink r:id="rId28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https://science.osti.gov/ber/Funding-</w:t>
        </w:r>
      </w:hyperlink>
      <w:r w:rsidRPr="0016231F">
        <w:rPr>
          <w:rFonts w:ascii="Calibri" w:eastAsia="Calibri" w:hAnsi="Calibri" w:cs="Calibri"/>
          <w:color w:val="0562C1"/>
          <w:spacing w:val="1"/>
          <w:sz w:val="22"/>
          <w:szCs w:val="22"/>
        </w:rPr>
        <w:t xml:space="preserve"> </w:t>
      </w:r>
      <w:hyperlink r:id="rId29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Opportunities/?</w:t>
        </w:r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ut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m</w:t>
        </w:r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_medium</w:t>
        </w:r>
        <w:proofErr w:type="spellEnd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=</w:t>
        </w:r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email&amp;utm_source</w:t>
        </w:r>
        <w:proofErr w:type="spellEnd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=</w:t>
        </w:r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govdelivery</w:t>
        </w:r>
        <w:proofErr w:type="spellEnd"/>
      </w:hyperlink>
    </w:p>
    <w:p w14:paraId="1FA3EE11" w14:textId="77777777" w:rsidR="0016231F" w:rsidRPr="0016231F" w:rsidRDefault="0016231F" w:rsidP="0016231F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CD4F31D" w14:textId="77777777" w:rsid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710"/>
        <w:rPr>
          <w:rFonts w:ascii="Calibri" w:eastAsia="Calibri" w:hAnsi="Calibri" w:cs="Calibri"/>
          <w:b/>
          <w:sz w:val="22"/>
          <w:szCs w:val="22"/>
        </w:rPr>
      </w:pPr>
    </w:p>
    <w:p w14:paraId="6EF0C04A" w14:textId="6A7B7218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710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Growing Convergence Research (GCR), </w:t>
      </w:r>
      <w:r w:rsidRPr="0016231F">
        <w:rPr>
          <w:rFonts w:ascii="Calibri" w:eastAsia="Calibri" w:hAnsi="Calibri" w:cs="Calibri"/>
          <w:sz w:val="22"/>
          <w:szCs w:val="22"/>
        </w:rPr>
        <w:t>National Science Foundation; deadline 2/7/22;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30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https://beta.nsf.gov/funding/opportunities/growing-convergence-research-gcr</w:t>
        </w:r>
      </w:hyperlink>
    </w:p>
    <w:p w14:paraId="1C973479" w14:textId="77777777" w:rsidR="0016231F" w:rsidRPr="0016231F" w:rsidRDefault="0016231F" w:rsidP="0016231F">
      <w:pPr>
        <w:widowControl w:val="0"/>
        <w:autoSpaceDE w:val="0"/>
        <w:autoSpaceDN w:val="0"/>
        <w:spacing w:before="39" w:after="0" w:line="240" w:lineRule="auto"/>
        <w:ind w:left="120" w:right="147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Quantum-Enabled Bioimaging and Sensing Approaches for Bioenergy, </w:t>
      </w:r>
      <w:r w:rsidRPr="0016231F">
        <w:rPr>
          <w:rFonts w:ascii="Calibri" w:eastAsia="Calibri" w:hAnsi="Calibri" w:cs="Calibri"/>
          <w:sz w:val="22"/>
          <w:szCs w:val="22"/>
        </w:rPr>
        <w:t>Department of Energy; deadline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 xml:space="preserve">4/4/22; </w:t>
      </w:r>
      <w:hyperlink r:id="rId31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https://www.grants.gov/web/grants/view-opportunity.html?oppId=336524</w:t>
        </w:r>
      </w:hyperlink>
    </w:p>
    <w:p w14:paraId="6FC4BCA7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5"/>
          <w:szCs w:val="22"/>
        </w:rPr>
      </w:pPr>
    </w:p>
    <w:p w14:paraId="6986436F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1240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FY 2021 Competitive Funding Opportunity: Enhancing Mobility Innovation, </w:t>
      </w:r>
      <w:r w:rsidRPr="0016231F">
        <w:rPr>
          <w:rFonts w:ascii="Calibri" w:eastAsia="Calibri" w:hAnsi="Calibri" w:cs="Calibri"/>
          <w:sz w:val="22"/>
          <w:szCs w:val="22"/>
        </w:rPr>
        <w:t>Department of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 xml:space="preserve">Transportation; deadline 1/11/22; </w:t>
      </w:r>
      <w:hyperlink r:id="rId32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</w:t>
        </w:r>
      </w:hyperlink>
      <w:r w:rsidRPr="0016231F">
        <w:rPr>
          <w:rFonts w:ascii="Calibri" w:eastAsia="Calibri" w:hAnsi="Calibri" w:cs="Calibri"/>
          <w:color w:val="0562C1"/>
          <w:spacing w:val="1"/>
          <w:sz w:val="22"/>
          <w:szCs w:val="22"/>
        </w:rPr>
        <w:t xml:space="preserve"> </w:t>
      </w:r>
      <w:hyperlink r:id="rId33">
        <w:proofErr w:type="spellStart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opportunity.html?oppId</w:t>
        </w:r>
        <w:proofErr w:type="spellEnd"/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=336509</w:t>
        </w:r>
      </w:hyperlink>
    </w:p>
    <w:p w14:paraId="5ED5E166" w14:textId="77777777" w:rsidR="0016231F" w:rsidRPr="0016231F" w:rsidRDefault="0016231F" w:rsidP="0016231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5"/>
          <w:szCs w:val="22"/>
        </w:rPr>
      </w:pPr>
    </w:p>
    <w:p w14:paraId="4E34EB5B" w14:textId="77777777" w:rsidR="0016231F" w:rsidRPr="0016231F" w:rsidRDefault="0016231F" w:rsidP="0016231F">
      <w:pPr>
        <w:widowControl w:val="0"/>
        <w:autoSpaceDE w:val="0"/>
        <w:autoSpaceDN w:val="0"/>
        <w:spacing w:before="56" w:after="0" w:line="240" w:lineRule="auto"/>
        <w:ind w:left="120" w:right="485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FY2022 NOAA Ruth Gates Coral Restoration Innovation Grant Program, </w:t>
      </w:r>
      <w:r w:rsidRPr="0016231F">
        <w:rPr>
          <w:rFonts w:ascii="Calibri" w:eastAsia="Calibri" w:hAnsi="Calibri" w:cs="Calibri"/>
          <w:sz w:val="22"/>
          <w:szCs w:val="22"/>
        </w:rPr>
        <w:t>Department of Commerce;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deadline</w:t>
      </w:r>
      <w:r w:rsidRPr="0016231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16231F">
        <w:rPr>
          <w:rFonts w:ascii="Calibri" w:eastAsia="Calibri" w:hAnsi="Calibri" w:cs="Calibri"/>
          <w:sz w:val="22"/>
          <w:szCs w:val="22"/>
        </w:rPr>
        <w:t>2/23/22;</w:t>
      </w:r>
      <w:r w:rsidRPr="0016231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34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https://www.grants.gov/web/grants/view-opportunity.html?oppId=336525</w:t>
        </w:r>
      </w:hyperlink>
    </w:p>
    <w:p w14:paraId="5F35F213" w14:textId="77777777" w:rsidR="0016231F" w:rsidRPr="0016231F" w:rsidRDefault="0016231F" w:rsidP="0016231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5"/>
          <w:szCs w:val="22"/>
        </w:rPr>
      </w:pPr>
    </w:p>
    <w:p w14:paraId="3394B1F2" w14:textId="77777777" w:rsidR="0016231F" w:rsidRPr="0016231F" w:rsidRDefault="0016231F" w:rsidP="0016231F">
      <w:pPr>
        <w:widowControl w:val="0"/>
        <w:autoSpaceDE w:val="0"/>
        <w:autoSpaceDN w:val="0"/>
        <w:spacing w:before="57" w:after="0" w:line="240" w:lineRule="auto"/>
        <w:ind w:left="120" w:right="397"/>
        <w:rPr>
          <w:rFonts w:ascii="Calibri" w:eastAsia="Calibri" w:hAnsi="Calibri" w:cs="Calibri"/>
          <w:sz w:val="22"/>
          <w:szCs w:val="22"/>
        </w:rPr>
      </w:pPr>
      <w:r w:rsidRPr="0016231F">
        <w:rPr>
          <w:rFonts w:ascii="Calibri" w:eastAsia="Calibri" w:hAnsi="Calibri" w:cs="Calibri"/>
          <w:b/>
          <w:sz w:val="22"/>
          <w:szCs w:val="22"/>
        </w:rPr>
        <w:t xml:space="preserve">Metals-based Additive Manufacturing Grant Program, </w:t>
      </w:r>
      <w:r w:rsidRPr="0016231F">
        <w:rPr>
          <w:rFonts w:ascii="Calibri" w:eastAsia="Calibri" w:hAnsi="Calibri" w:cs="Calibri"/>
          <w:sz w:val="22"/>
          <w:szCs w:val="22"/>
        </w:rPr>
        <w:t>Department of Commerce; deadline 1/11/22;</w:t>
      </w:r>
      <w:r w:rsidRPr="0016231F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35">
        <w:r w:rsidRPr="0016231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https://www.grants.gov/web/grants/view-opportunity.html?oppId=336492</w:t>
        </w:r>
      </w:hyperlink>
    </w:p>
    <w:p w14:paraId="337451B5" w14:textId="77777777" w:rsidR="00DE373E" w:rsidRPr="00DE373E" w:rsidRDefault="00DE373E" w:rsidP="00DE373E"/>
    <w:p w14:paraId="0DB8DF56" w14:textId="3765904C" w:rsidR="00885A4E" w:rsidRDefault="00A359BB" w:rsidP="005C701A">
      <w:pPr>
        <w:pStyle w:val="BodyText"/>
        <w:spacing w:before="3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 Top</w:t>
        </w:r>
      </w:hyperlink>
    </w:p>
    <w:p w14:paraId="4E5D8189" w14:textId="61E606C1" w:rsidR="00303DC6" w:rsidRDefault="00303DC6" w:rsidP="005C701A">
      <w:pPr>
        <w:pStyle w:val="BodyText"/>
        <w:spacing w:before="3" w:line="240" w:lineRule="auto"/>
        <w:ind w:left="101" w:right="101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B579054" w14:textId="77777777" w:rsidR="00303DC6" w:rsidRPr="005C701A" w:rsidRDefault="00303DC6" w:rsidP="005C701A">
      <w:pPr>
        <w:pStyle w:val="BodyText"/>
        <w:spacing w:before="3" w:line="240" w:lineRule="auto"/>
        <w:ind w:left="101" w:right="101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14:paraId="6F95C03C" w14:textId="5EBA2EB2" w:rsidR="006F3444" w:rsidRPr="00EB77BB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color w:val="692845" w:themeColor="accent6"/>
          <w:sz w:val="24"/>
          <w:szCs w:val="24"/>
        </w:rPr>
      </w:pPr>
      <w:bookmarkStart w:id="5" w:name="FOUNDATION"/>
      <w:r w:rsidRPr="00EB77BB">
        <w:rPr>
          <w:rFonts w:ascii="Times New Roman" w:hAnsi="Times New Roman" w:cs="Times New Roman"/>
          <w:b/>
          <w:color w:val="692845" w:themeColor="accent6"/>
          <w:sz w:val="24"/>
          <w:szCs w:val="24"/>
        </w:rPr>
        <w:t>FOUNDATION:</w:t>
      </w:r>
    </w:p>
    <w:bookmarkEnd w:id="5"/>
    <w:p w14:paraId="5820B4D2" w14:textId="6ED09095" w:rsidR="00232847" w:rsidRDefault="00232847" w:rsidP="009A6971">
      <w:pPr>
        <w:pStyle w:val="BodyText"/>
        <w:spacing w:before="57" w:after="0" w:line="240" w:lineRule="auto"/>
        <w:ind w:left="100" w:right="447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t xml:space="preserve">*Before directly contacting a Foundation, please contact ORSP at </w:t>
      </w:r>
      <w:hyperlink r:id="rId36" w:history="1">
        <w:r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research@wfu.edu</w:t>
        </w:r>
      </w:hyperlink>
      <w:r w:rsidRPr="00EB77BB">
        <w:rPr>
          <w:rFonts w:ascii="Times New Roman" w:hAnsi="Times New Roman" w:cs="Times New Roman"/>
          <w:b/>
          <w:sz w:val="24"/>
          <w:szCs w:val="24"/>
        </w:rPr>
        <w:t xml:space="preserve"> to coordinate efforts. </w:t>
      </w:r>
    </w:p>
    <w:p w14:paraId="52478E00" w14:textId="106F688B" w:rsidR="00A359BB" w:rsidRDefault="00A359BB" w:rsidP="009A6971">
      <w:pPr>
        <w:pStyle w:val="BodyText"/>
        <w:spacing w:before="57" w:after="0" w:line="240" w:lineRule="auto"/>
        <w:ind w:left="100" w:right="447"/>
        <w:rPr>
          <w:rFonts w:ascii="Times New Roman" w:hAnsi="Times New Roman" w:cs="Times New Roman"/>
          <w:b/>
          <w:sz w:val="24"/>
          <w:szCs w:val="24"/>
        </w:rPr>
      </w:pPr>
    </w:p>
    <w:p w14:paraId="1D0A6388" w14:textId="77777777" w:rsidR="00DE373E" w:rsidRDefault="00DE373E" w:rsidP="009A6971">
      <w:pPr>
        <w:pStyle w:val="BodyText"/>
        <w:spacing w:before="57" w:after="0" w:line="240" w:lineRule="auto"/>
        <w:ind w:left="100" w:right="447"/>
        <w:rPr>
          <w:rFonts w:ascii="Times New Roman" w:hAnsi="Times New Roman" w:cs="Times New Roman"/>
          <w:b/>
          <w:sz w:val="24"/>
          <w:szCs w:val="24"/>
        </w:rPr>
      </w:pPr>
    </w:p>
    <w:p w14:paraId="332FF6CD" w14:textId="1A8782A1" w:rsidR="00C90849" w:rsidRPr="00EB77BB" w:rsidRDefault="00EE4060" w:rsidP="008A0B5F">
      <w:pPr>
        <w:pStyle w:val="BodyText"/>
        <w:spacing w:before="2" w:line="240" w:lineRule="auto"/>
        <w:ind w:left="101"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6F3444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 to Top</w:t>
        </w:r>
      </w:hyperlink>
      <w:bookmarkStart w:id="6" w:name="OTHER"/>
    </w:p>
    <w:p w14:paraId="240D904D" w14:textId="77777777" w:rsidR="00303DC6" w:rsidRDefault="00303DC6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</w:p>
    <w:p w14:paraId="521BF0AF" w14:textId="381BF833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4"/>
          <w:szCs w:val="24"/>
        </w:rPr>
      </w:pPr>
      <w:r w:rsidRPr="00EB77BB">
        <w:rPr>
          <w:rFonts w:ascii="Times New Roman" w:hAnsi="Times New Roman" w:cs="Times New Roman"/>
          <w:b/>
          <w:sz w:val="24"/>
          <w:szCs w:val="24"/>
        </w:rPr>
        <w:t>OTHER:</w:t>
      </w:r>
      <w:bookmarkEnd w:id="6"/>
    </w:p>
    <w:p w14:paraId="0118C20B" w14:textId="77777777" w:rsidR="00983420" w:rsidRPr="00983420" w:rsidRDefault="00983420" w:rsidP="00983420">
      <w:pPr>
        <w:widowControl w:val="0"/>
        <w:autoSpaceDE w:val="0"/>
        <w:autoSpaceDN w:val="0"/>
        <w:spacing w:before="58" w:after="0" w:line="237" w:lineRule="auto"/>
        <w:ind w:left="120" w:right="150"/>
        <w:rPr>
          <w:rFonts w:ascii="Calibri" w:eastAsia="Calibri" w:hAnsi="Calibri" w:cs="Calibri"/>
          <w:sz w:val="22"/>
          <w:szCs w:val="22"/>
        </w:rPr>
      </w:pPr>
      <w:proofErr w:type="spellStart"/>
      <w:r w:rsidRPr="00983420">
        <w:rPr>
          <w:rFonts w:ascii="Calibri" w:eastAsia="Calibri" w:hAnsi="Calibri" w:cs="Calibri"/>
          <w:b/>
          <w:sz w:val="22"/>
          <w:szCs w:val="22"/>
        </w:rPr>
        <w:t>Kushlan</w:t>
      </w:r>
      <w:proofErr w:type="spellEnd"/>
      <w:r w:rsidRPr="00983420">
        <w:rPr>
          <w:rFonts w:ascii="Calibri" w:eastAsia="Calibri" w:hAnsi="Calibri" w:cs="Calibri"/>
          <w:b/>
          <w:sz w:val="22"/>
          <w:szCs w:val="22"/>
        </w:rPr>
        <w:t xml:space="preserve"> Research Award in </w:t>
      </w:r>
      <w:proofErr w:type="spellStart"/>
      <w:r w:rsidRPr="00983420">
        <w:rPr>
          <w:rFonts w:ascii="Calibri" w:eastAsia="Calibri" w:hAnsi="Calibri" w:cs="Calibri"/>
          <w:b/>
          <w:sz w:val="22"/>
          <w:szCs w:val="22"/>
        </w:rPr>
        <w:t>Ciconiiform</w:t>
      </w:r>
      <w:proofErr w:type="spellEnd"/>
      <w:r w:rsidRPr="00983420">
        <w:rPr>
          <w:rFonts w:ascii="Calibri" w:eastAsia="Calibri" w:hAnsi="Calibri" w:cs="Calibri"/>
          <w:b/>
          <w:sz w:val="22"/>
          <w:szCs w:val="22"/>
        </w:rPr>
        <w:t xml:space="preserve"> Biology and Conservation, </w:t>
      </w:r>
      <w:r w:rsidRPr="00983420">
        <w:rPr>
          <w:rFonts w:ascii="Calibri" w:eastAsia="Calibri" w:hAnsi="Calibri" w:cs="Calibri"/>
          <w:sz w:val="22"/>
          <w:szCs w:val="22"/>
        </w:rPr>
        <w:t>Waterbird Society; deadline 2/1/22;</w:t>
      </w:r>
      <w:r w:rsidRPr="00983420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hyperlink r:id="rId37"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https://waterbirds.org/research-grants/kushlan-research-award/</w:t>
        </w:r>
      </w:hyperlink>
    </w:p>
    <w:p w14:paraId="2DD8DA5E" w14:textId="77777777" w:rsidR="00983420" w:rsidRPr="00983420" w:rsidRDefault="00983420" w:rsidP="0098342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33E0EBB" w14:textId="77777777" w:rsidR="00983420" w:rsidRPr="00983420" w:rsidRDefault="00983420" w:rsidP="00983420">
      <w:pPr>
        <w:widowControl w:val="0"/>
        <w:autoSpaceDE w:val="0"/>
        <w:autoSpaceDN w:val="0"/>
        <w:spacing w:before="56" w:after="0" w:line="240" w:lineRule="auto"/>
        <w:ind w:left="120" w:right="999"/>
        <w:rPr>
          <w:rFonts w:ascii="Calibri" w:eastAsia="Calibri" w:hAnsi="Calibri" w:cs="Calibri"/>
          <w:sz w:val="22"/>
          <w:szCs w:val="22"/>
        </w:rPr>
      </w:pPr>
      <w:r w:rsidRPr="00983420">
        <w:rPr>
          <w:rFonts w:ascii="Calibri" w:eastAsia="Calibri" w:hAnsi="Calibri" w:cs="Calibri"/>
          <w:b/>
          <w:sz w:val="22"/>
          <w:szCs w:val="22"/>
        </w:rPr>
        <w:t xml:space="preserve">Nisbet Research Award, </w:t>
      </w:r>
      <w:r w:rsidRPr="00983420">
        <w:rPr>
          <w:rFonts w:ascii="Calibri" w:eastAsia="Calibri" w:hAnsi="Calibri" w:cs="Calibri"/>
          <w:sz w:val="22"/>
          <w:szCs w:val="22"/>
        </w:rPr>
        <w:t xml:space="preserve">Waterbird Society; deadline 2/1/22; </w:t>
      </w:r>
      <w:hyperlink r:id="rId38"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https://waterbirds.org/research-</w:t>
        </w:r>
      </w:hyperlink>
      <w:r w:rsidRPr="00983420">
        <w:rPr>
          <w:rFonts w:ascii="Calibri" w:eastAsia="Calibri" w:hAnsi="Calibri" w:cs="Calibri"/>
          <w:color w:val="0562C1"/>
          <w:spacing w:val="-47"/>
          <w:sz w:val="22"/>
          <w:szCs w:val="22"/>
        </w:rPr>
        <w:t xml:space="preserve"> </w:t>
      </w:r>
      <w:hyperlink r:id="rId39"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grants/</w:t>
        </w:r>
        <w:proofErr w:type="spellStart"/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nisbet</w:t>
        </w:r>
        <w:proofErr w:type="spellEnd"/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-research-award/</w:t>
        </w:r>
      </w:hyperlink>
    </w:p>
    <w:p w14:paraId="2EC80552" w14:textId="77777777" w:rsidR="00983420" w:rsidRPr="00983420" w:rsidRDefault="00983420" w:rsidP="00983420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A80F3E1" w14:textId="77777777" w:rsidR="00983420" w:rsidRPr="00983420" w:rsidRDefault="00983420" w:rsidP="00983420">
      <w:pPr>
        <w:widowControl w:val="0"/>
        <w:autoSpaceDE w:val="0"/>
        <w:autoSpaceDN w:val="0"/>
        <w:spacing w:before="56" w:after="0" w:line="240" w:lineRule="auto"/>
        <w:ind w:left="120" w:right="274"/>
        <w:rPr>
          <w:rFonts w:ascii="Calibri" w:eastAsia="Calibri" w:hAnsi="Calibri" w:cs="Calibri"/>
          <w:sz w:val="22"/>
          <w:szCs w:val="22"/>
        </w:rPr>
      </w:pPr>
      <w:r w:rsidRPr="00983420">
        <w:rPr>
          <w:rFonts w:ascii="Calibri" w:eastAsia="Calibri" w:hAnsi="Calibri" w:cs="Calibri"/>
          <w:b/>
          <w:sz w:val="22"/>
          <w:szCs w:val="22"/>
        </w:rPr>
        <w:t>Ralph E. Powe Junior Faculty Enhancement Awards</w:t>
      </w:r>
      <w:r w:rsidRPr="00983420">
        <w:rPr>
          <w:rFonts w:ascii="Calibri" w:eastAsia="Calibri" w:hAnsi="Calibri" w:cs="Calibri"/>
          <w:sz w:val="22"/>
          <w:szCs w:val="22"/>
        </w:rPr>
        <w:t>, Oak Ridge Associated Universities; internal W&amp;M</w:t>
      </w:r>
      <w:r w:rsidRPr="00983420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983420">
        <w:rPr>
          <w:rFonts w:ascii="Calibri" w:eastAsia="Calibri" w:hAnsi="Calibri" w:cs="Calibri"/>
          <w:sz w:val="22"/>
          <w:szCs w:val="22"/>
        </w:rPr>
        <w:t xml:space="preserve">deadline 12/7/21, agency deadline 1/7/22; </w:t>
      </w:r>
      <w:hyperlink r:id="rId40"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https://www.orau.org/university-partnerships/member-</w:t>
        </w:r>
      </w:hyperlink>
      <w:r w:rsidRPr="00983420">
        <w:rPr>
          <w:rFonts w:ascii="Calibri" w:eastAsia="Calibri" w:hAnsi="Calibri" w:cs="Calibri"/>
          <w:color w:val="0562C1"/>
          <w:spacing w:val="1"/>
          <w:sz w:val="22"/>
          <w:szCs w:val="22"/>
        </w:rPr>
        <w:t xml:space="preserve"> </w:t>
      </w:r>
      <w:hyperlink r:id="rId41"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grant-programs/</w:t>
        </w:r>
        <w:proofErr w:type="spellStart"/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powe</w:t>
        </w:r>
        <w:proofErr w:type="spellEnd"/>
        <w:r w:rsidRPr="00983420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/index.html</w:t>
        </w:r>
      </w:hyperlink>
    </w:p>
    <w:p w14:paraId="7BABA966" w14:textId="68E41862" w:rsidR="0017323A" w:rsidRDefault="0017323A" w:rsidP="00E84EB5">
      <w:pPr>
        <w:pStyle w:val="Default"/>
        <w:rPr>
          <w:b/>
          <w:bCs/>
          <w:sz w:val="22"/>
          <w:szCs w:val="22"/>
        </w:rPr>
      </w:pPr>
    </w:p>
    <w:p w14:paraId="11885B4B" w14:textId="77777777" w:rsidR="00DE373E" w:rsidRDefault="00DE373E" w:rsidP="00E84EB5">
      <w:pPr>
        <w:pStyle w:val="Default"/>
        <w:rPr>
          <w:b/>
          <w:bCs/>
          <w:sz w:val="22"/>
          <w:szCs w:val="22"/>
        </w:rPr>
      </w:pPr>
    </w:p>
    <w:p w14:paraId="4638EC23" w14:textId="77777777" w:rsidR="00764331" w:rsidRPr="00764331" w:rsidRDefault="00764331" w:rsidP="00764331">
      <w:pPr>
        <w:pStyle w:val="Default"/>
        <w:rPr>
          <w:color w:val="0562C1"/>
          <w:sz w:val="22"/>
          <w:szCs w:val="22"/>
        </w:rPr>
      </w:pPr>
    </w:p>
    <w:p w14:paraId="4622D240" w14:textId="038EA7F8" w:rsidR="00EF0664" w:rsidRPr="00EB77BB" w:rsidRDefault="00983420" w:rsidP="00783895">
      <w:pPr>
        <w:spacing w:line="240" w:lineRule="auto"/>
        <w:ind w:right="101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EE4060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</w:t>
        </w:r>
        <w:r w:rsidR="00783895" w:rsidRPr="00EB77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</w:p>
    <w:sectPr w:rsidR="00EF0664" w:rsidRPr="00EB77BB" w:rsidSect="00763BAE">
      <w:pgSz w:w="12240" w:h="15840"/>
      <w:pgMar w:top="1360" w:right="1340" w:bottom="5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30153"/>
    <w:multiLevelType w:val="hybridMultilevel"/>
    <w:tmpl w:val="00505DC4"/>
    <w:lvl w:ilvl="0" w:tplc="9F9A56CC">
      <w:numFmt w:val="bullet"/>
      <w:lvlText w:val="•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43BEE">
      <w:numFmt w:val="bullet"/>
      <w:lvlText w:val="•"/>
      <w:lvlJc w:val="left"/>
      <w:pPr>
        <w:ind w:left="1497" w:hanging="161"/>
      </w:pPr>
      <w:rPr>
        <w:rFonts w:hint="default"/>
        <w:lang w:val="en-US" w:eastAsia="en-US" w:bidi="ar-SA"/>
      </w:rPr>
    </w:lvl>
    <w:lvl w:ilvl="2" w:tplc="95764FD0">
      <w:numFmt w:val="bullet"/>
      <w:lvlText w:val="•"/>
      <w:lvlJc w:val="left"/>
      <w:pPr>
        <w:ind w:left="2533" w:hanging="161"/>
      </w:pPr>
      <w:rPr>
        <w:rFonts w:hint="default"/>
        <w:lang w:val="en-US" w:eastAsia="en-US" w:bidi="ar-SA"/>
      </w:rPr>
    </w:lvl>
    <w:lvl w:ilvl="3" w:tplc="2F4025EE">
      <w:numFmt w:val="bullet"/>
      <w:lvlText w:val="•"/>
      <w:lvlJc w:val="left"/>
      <w:pPr>
        <w:ind w:left="3569" w:hanging="161"/>
      </w:pPr>
      <w:rPr>
        <w:rFonts w:hint="default"/>
        <w:lang w:val="en-US" w:eastAsia="en-US" w:bidi="ar-SA"/>
      </w:rPr>
    </w:lvl>
    <w:lvl w:ilvl="4" w:tplc="A6C2CEBA">
      <w:numFmt w:val="bullet"/>
      <w:lvlText w:val="•"/>
      <w:lvlJc w:val="left"/>
      <w:pPr>
        <w:ind w:left="4605" w:hanging="161"/>
      </w:pPr>
      <w:rPr>
        <w:rFonts w:hint="default"/>
        <w:lang w:val="en-US" w:eastAsia="en-US" w:bidi="ar-SA"/>
      </w:rPr>
    </w:lvl>
    <w:lvl w:ilvl="5" w:tplc="7198738E">
      <w:numFmt w:val="bullet"/>
      <w:lvlText w:val="•"/>
      <w:lvlJc w:val="left"/>
      <w:pPr>
        <w:ind w:left="5641" w:hanging="161"/>
      </w:pPr>
      <w:rPr>
        <w:rFonts w:hint="default"/>
        <w:lang w:val="en-US" w:eastAsia="en-US" w:bidi="ar-SA"/>
      </w:rPr>
    </w:lvl>
    <w:lvl w:ilvl="6" w:tplc="ACEC7840">
      <w:numFmt w:val="bullet"/>
      <w:lvlText w:val="•"/>
      <w:lvlJc w:val="left"/>
      <w:pPr>
        <w:ind w:left="6677" w:hanging="161"/>
      </w:pPr>
      <w:rPr>
        <w:rFonts w:hint="default"/>
        <w:lang w:val="en-US" w:eastAsia="en-US" w:bidi="ar-SA"/>
      </w:rPr>
    </w:lvl>
    <w:lvl w:ilvl="7" w:tplc="AB1E299E">
      <w:numFmt w:val="bullet"/>
      <w:lvlText w:val="•"/>
      <w:lvlJc w:val="left"/>
      <w:pPr>
        <w:ind w:left="7713" w:hanging="161"/>
      </w:pPr>
      <w:rPr>
        <w:rFonts w:hint="default"/>
        <w:lang w:val="en-US" w:eastAsia="en-US" w:bidi="ar-SA"/>
      </w:rPr>
    </w:lvl>
    <w:lvl w:ilvl="8" w:tplc="D5D252F0">
      <w:numFmt w:val="bullet"/>
      <w:lvlText w:val="•"/>
      <w:lvlJc w:val="left"/>
      <w:pPr>
        <w:ind w:left="87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AA74A05"/>
    <w:multiLevelType w:val="hybridMultilevel"/>
    <w:tmpl w:val="C3C608F4"/>
    <w:lvl w:ilvl="0" w:tplc="ECAC11C6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0406700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06CC2860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43C0A670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B29CB5A4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AE09352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451E05F4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A6ACA322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E4DED506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F295B"/>
    <w:multiLevelType w:val="hybridMultilevel"/>
    <w:tmpl w:val="77EAACE6"/>
    <w:lvl w:ilvl="0" w:tplc="90C20360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6433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2A8EB2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94033C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AF4C90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DBE470BC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 w:tplc="5BAAF6D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C9A1E7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BBF2CA04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8A12CD"/>
    <w:multiLevelType w:val="hybridMultilevel"/>
    <w:tmpl w:val="0FC8DB56"/>
    <w:lvl w:ilvl="0" w:tplc="F8B00BA0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BBC46A6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BD62074C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6ED432D8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143CC58A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EE40CF46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70722678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0B4CE1F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3FA29E62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428659DE"/>
    <w:multiLevelType w:val="hybridMultilevel"/>
    <w:tmpl w:val="BE900A78"/>
    <w:lvl w:ilvl="0" w:tplc="EF12253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DE6E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DBC7B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74B5B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5D817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546D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4429DB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1E59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136FE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4CED5256"/>
    <w:multiLevelType w:val="hybridMultilevel"/>
    <w:tmpl w:val="CE727E92"/>
    <w:lvl w:ilvl="0" w:tplc="3A3E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D2D3A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45EDCF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2F7C0FB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AFCF08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0C3833B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AE7AEF0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0596B50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2FA528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13" w15:restartNumberingAfterBreak="0">
    <w:nsid w:val="507D1F29"/>
    <w:multiLevelType w:val="hybridMultilevel"/>
    <w:tmpl w:val="1E84F638"/>
    <w:lvl w:ilvl="0" w:tplc="6AE670C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082F4D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8D0F200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9D08D57E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EAB8291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93861A36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DB9EE418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180E377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18DAB89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7" w15:restartNumberingAfterBreak="0">
    <w:nsid w:val="6E307E61"/>
    <w:multiLevelType w:val="hybridMultilevel"/>
    <w:tmpl w:val="6938F3E8"/>
    <w:lvl w:ilvl="0" w:tplc="994CA7A8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8E904">
      <w:numFmt w:val="bullet"/>
      <w:lvlText w:val="•"/>
      <w:lvlJc w:val="left"/>
      <w:pPr>
        <w:ind w:left="1856" w:hanging="180"/>
      </w:pPr>
      <w:rPr>
        <w:rFonts w:hint="default"/>
        <w:lang w:val="en-US" w:eastAsia="en-US" w:bidi="ar-SA"/>
      </w:rPr>
    </w:lvl>
    <w:lvl w:ilvl="2" w:tplc="C79EB6C6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 w:tplc="7DD85D2E">
      <w:numFmt w:val="bullet"/>
      <w:lvlText w:val="•"/>
      <w:lvlJc w:val="left"/>
      <w:pPr>
        <w:ind w:left="3568" w:hanging="180"/>
      </w:pPr>
      <w:rPr>
        <w:rFonts w:hint="default"/>
        <w:lang w:val="en-US" w:eastAsia="en-US" w:bidi="ar-SA"/>
      </w:rPr>
    </w:lvl>
    <w:lvl w:ilvl="4" w:tplc="1654F0A4">
      <w:numFmt w:val="bullet"/>
      <w:lvlText w:val="•"/>
      <w:lvlJc w:val="left"/>
      <w:pPr>
        <w:ind w:left="4424" w:hanging="180"/>
      </w:pPr>
      <w:rPr>
        <w:rFonts w:hint="default"/>
        <w:lang w:val="en-US" w:eastAsia="en-US" w:bidi="ar-SA"/>
      </w:rPr>
    </w:lvl>
    <w:lvl w:ilvl="5" w:tplc="8758E4A8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6" w:tplc="B6DE1676">
      <w:numFmt w:val="bullet"/>
      <w:lvlText w:val="•"/>
      <w:lvlJc w:val="left"/>
      <w:pPr>
        <w:ind w:left="6136" w:hanging="180"/>
      </w:pPr>
      <w:rPr>
        <w:rFonts w:hint="default"/>
        <w:lang w:val="en-US" w:eastAsia="en-US" w:bidi="ar-SA"/>
      </w:rPr>
    </w:lvl>
    <w:lvl w:ilvl="7" w:tplc="00AAD2B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8" w:tplc="9BB03D9A">
      <w:numFmt w:val="bullet"/>
      <w:lvlText w:val="•"/>
      <w:lvlJc w:val="left"/>
      <w:pPr>
        <w:ind w:left="7848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3D20232"/>
    <w:multiLevelType w:val="hybridMultilevel"/>
    <w:tmpl w:val="AF98C62C"/>
    <w:lvl w:ilvl="0" w:tplc="20801A52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DD6ED5A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15085A0A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9E00D92A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D12658F2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27E188E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6DB89546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20D8632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525AADF0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20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6"/>
  </w:num>
  <w:num w:numId="12">
    <w:abstractNumId w:val="5"/>
  </w:num>
  <w:num w:numId="13">
    <w:abstractNumId w:val="21"/>
  </w:num>
  <w:num w:numId="14">
    <w:abstractNumId w:val="4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2"/>
    <w:rsid w:val="00002DA2"/>
    <w:rsid w:val="000165F7"/>
    <w:rsid w:val="00025E80"/>
    <w:rsid w:val="00027F56"/>
    <w:rsid w:val="00030912"/>
    <w:rsid w:val="00055C70"/>
    <w:rsid w:val="000641AF"/>
    <w:rsid w:val="00067843"/>
    <w:rsid w:val="000B0099"/>
    <w:rsid w:val="000D0E03"/>
    <w:rsid w:val="000D7D49"/>
    <w:rsid w:val="000E10DA"/>
    <w:rsid w:val="000E1F55"/>
    <w:rsid w:val="000E5290"/>
    <w:rsid w:val="000F1B41"/>
    <w:rsid w:val="00115E45"/>
    <w:rsid w:val="00127CD4"/>
    <w:rsid w:val="00134F2B"/>
    <w:rsid w:val="001407EB"/>
    <w:rsid w:val="001618A4"/>
    <w:rsid w:val="0016231F"/>
    <w:rsid w:val="00170FFF"/>
    <w:rsid w:val="0017323A"/>
    <w:rsid w:val="00184EF8"/>
    <w:rsid w:val="001C071D"/>
    <w:rsid w:val="001C10F0"/>
    <w:rsid w:val="001E3880"/>
    <w:rsid w:val="00215E2A"/>
    <w:rsid w:val="00232847"/>
    <w:rsid w:val="00251F04"/>
    <w:rsid w:val="002546D6"/>
    <w:rsid w:val="002627A6"/>
    <w:rsid w:val="002662F5"/>
    <w:rsid w:val="00280B4B"/>
    <w:rsid w:val="002912A1"/>
    <w:rsid w:val="002A173F"/>
    <w:rsid w:val="002A5F85"/>
    <w:rsid w:val="002B13E1"/>
    <w:rsid w:val="002B1F7A"/>
    <w:rsid w:val="002B66F9"/>
    <w:rsid w:val="002B710E"/>
    <w:rsid w:val="002C4FA9"/>
    <w:rsid w:val="002F392B"/>
    <w:rsid w:val="00300535"/>
    <w:rsid w:val="00303DC6"/>
    <w:rsid w:val="00321F3C"/>
    <w:rsid w:val="0037395A"/>
    <w:rsid w:val="003837D1"/>
    <w:rsid w:val="00394739"/>
    <w:rsid w:val="003D1B00"/>
    <w:rsid w:val="003D480F"/>
    <w:rsid w:val="003E32F2"/>
    <w:rsid w:val="003F01D9"/>
    <w:rsid w:val="003F0CA0"/>
    <w:rsid w:val="00400E05"/>
    <w:rsid w:val="004138AE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1CB6"/>
    <w:rsid w:val="004A38B2"/>
    <w:rsid w:val="004C0214"/>
    <w:rsid w:val="004C05E1"/>
    <w:rsid w:val="004C7819"/>
    <w:rsid w:val="004D2B4D"/>
    <w:rsid w:val="004F776F"/>
    <w:rsid w:val="00561FFF"/>
    <w:rsid w:val="00577445"/>
    <w:rsid w:val="00590D96"/>
    <w:rsid w:val="00594FD0"/>
    <w:rsid w:val="005A2890"/>
    <w:rsid w:val="005C06E4"/>
    <w:rsid w:val="005C701A"/>
    <w:rsid w:val="005D6EF9"/>
    <w:rsid w:val="005E1BBE"/>
    <w:rsid w:val="005E5097"/>
    <w:rsid w:val="005F6947"/>
    <w:rsid w:val="006238AA"/>
    <w:rsid w:val="00631E9C"/>
    <w:rsid w:val="00644272"/>
    <w:rsid w:val="006669E7"/>
    <w:rsid w:val="00674073"/>
    <w:rsid w:val="00682350"/>
    <w:rsid w:val="006940C4"/>
    <w:rsid w:val="006A36A1"/>
    <w:rsid w:val="006A5134"/>
    <w:rsid w:val="006B5591"/>
    <w:rsid w:val="006C73CE"/>
    <w:rsid w:val="006E6BEC"/>
    <w:rsid w:val="006F06F5"/>
    <w:rsid w:val="006F23B6"/>
    <w:rsid w:val="006F3444"/>
    <w:rsid w:val="00720E4A"/>
    <w:rsid w:val="00721A24"/>
    <w:rsid w:val="0072450F"/>
    <w:rsid w:val="007444E7"/>
    <w:rsid w:val="00760877"/>
    <w:rsid w:val="00763BAE"/>
    <w:rsid w:val="00764331"/>
    <w:rsid w:val="0077160B"/>
    <w:rsid w:val="00774262"/>
    <w:rsid w:val="00783895"/>
    <w:rsid w:val="007913A9"/>
    <w:rsid w:val="007A4BCD"/>
    <w:rsid w:val="007E3FB9"/>
    <w:rsid w:val="007F2F73"/>
    <w:rsid w:val="00807438"/>
    <w:rsid w:val="00810937"/>
    <w:rsid w:val="00810DDA"/>
    <w:rsid w:val="00816B69"/>
    <w:rsid w:val="00826708"/>
    <w:rsid w:val="008533E5"/>
    <w:rsid w:val="00857208"/>
    <w:rsid w:val="00870798"/>
    <w:rsid w:val="00871BD6"/>
    <w:rsid w:val="00885A4E"/>
    <w:rsid w:val="00892619"/>
    <w:rsid w:val="00895325"/>
    <w:rsid w:val="008A0B5F"/>
    <w:rsid w:val="008A3ECD"/>
    <w:rsid w:val="008C501B"/>
    <w:rsid w:val="008D059A"/>
    <w:rsid w:val="008F6DC7"/>
    <w:rsid w:val="008F7D42"/>
    <w:rsid w:val="00900E02"/>
    <w:rsid w:val="009035A2"/>
    <w:rsid w:val="00907A93"/>
    <w:rsid w:val="009120B2"/>
    <w:rsid w:val="00914097"/>
    <w:rsid w:val="009340C7"/>
    <w:rsid w:val="00955BB4"/>
    <w:rsid w:val="009633F7"/>
    <w:rsid w:val="00980D43"/>
    <w:rsid w:val="009822D6"/>
    <w:rsid w:val="00983420"/>
    <w:rsid w:val="009A6971"/>
    <w:rsid w:val="00A017E7"/>
    <w:rsid w:val="00A2259F"/>
    <w:rsid w:val="00A359BB"/>
    <w:rsid w:val="00A35ED9"/>
    <w:rsid w:val="00AD444A"/>
    <w:rsid w:val="00AE1021"/>
    <w:rsid w:val="00AE40AC"/>
    <w:rsid w:val="00AE7C40"/>
    <w:rsid w:val="00AF286E"/>
    <w:rsid w:val="00B26859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244C7"/>
    <w:rsid w:val="00C34EB6"/>
    <w:rsid w:val="00C35BE6"/>
    <w:rsid w:val="00C420AE"/>
    <w:rsid w:val="00C6487D"/>
    <w:rsid w:val="00C77F0E"/>
    <w:rsid w:val="00C90849"/>
    <w:rsid w:val="00CC7F24"/>
    <w:rsid w:val="00D01EED"/>
    <w:rsid w:val="00D22DFE"/>
    <w:rsid w:val="00D47795"/>
    <w:rsid w:val="00D57207"/>
    <w:rsid w:val="00D674BE"/>
    <w:rsid w:val="00D801D4"/>
    <w:rsid w:val="00D84DF1"/>
    <w:rsid w:val="00D965BA"/>
    <w:rsid w:val="00DA0D52"/>
    <w:rsid w:val="00DB2600"/>
    <w:rsid w:val="00DE373E"/>
    <w:rsid w:val="00DE64D4"/>
    <w:rsid w:val="00DF4B66"/>
    <w:rsid w:val="00E10820"/>
    <w:rsid w:val="00E15C3F"/>
    <w:rsid w:val="00E20DB8"/>
    <w:rsid w:val="00E241DF"/>
    <w:rsid w:val="00E31D06"/>
    <w:rsid w:val="00E421FB"/>
    <w:rsid w:val="00E42B27"/>
    <w:rsid w:val="00E51B6F"/>
    <w:rsid w:val="00E618AD"/>
    <w:rsid w:val="00E81DF9"/>
    <w:rsid w:val="00E84EB5"/>
    <w:rsid w:val="00E86DD7"/>
    <w:rsid w:val="00E90BB0"/>
    <w:rsid w:val="00E9323A"/>
    <w:rsid w:val="00EA616A"/>
    <w:rsid w:val="00EB7545"/>
    <w:rsid w:val="00EB77BB"/>
    <w:rsid w:val="00EC2B8E"/>
    <w:rsid w:val="00EC3DDC"/>
    <w:rsid w:val="00EC68EC"/>
    <w:rsid w:val="00ED2FFC"/>
    <w:rsid w:val="00ED3059"/>
    <w:rsid w:val="00ED38B1"/>
    <w:rsid w:val="00ED5C36"/>
    <w:rsid w:val="00EE4060"/>
    <w:rsid w:val="00EF0664"/>
    <w:rsid w:val="00EF0A2F"/>
    <w:rsid w:val="00EF46DD"/>
    <w:rsid w:val="00F25000"/>
    <w:rsid w:val="00F30541"/>
    <w:rsid w:val="00F417E2"/>
    <w:rsid w:val="00F4324E"/>
    <w:rsid w:val="00F454CA"/>
    <w:rsid w:val="00F517F7"/>
    <w:rsid w:val="00F87DED"/>
    <w:rsid w:val="00FC0572"/>
    <w:rsid w:val="00FC5B0A"/>
    <w:rsid w:val="00FC5FE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28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8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0AE"/>
    <w:rPr>
      <w:color w:val="605E5C"/>
      <w:shd w:val="clear" w:color="auto" w:fill="E1DFDD"/>
    </w:rPr>
  </w:style>
  <w:style w:type="paragraph" w:customStyle="1" w:styleId="Default">
    <w:name w:val="Default"/>
    <w:rsid w:val="0025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8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savingplaces.org/build/funding/grant-seekers/specialprograms/tellingthefullhistoryfund" TargetMode="External"/><Relationship Id="rId18" Type="http://schemas.openxmlformats.org/officeDocument/2006/relationships/hyperlink" Target="https://www.nber.org/career-resources/calls-fellowship-applications" TargetMode="External"/><Relationship Id="rId26" Type="http://schemas.openxmlformats.org/officeDocument/2006/relationships/hyperlink" Target="https://beta.nsf.gov/funding/opportunities/frontier-research-earth-sciences-fres" TargetMode="External"/><Relationship Id="rId39" Type="http://schemas.openxmlformats.org/officeDocument/2006/relationships/hyperlink" Target="https://waterbirds.org/research-grants/nisbet-research-award/" TargetMode="External"/><Relationship Id="rId21" Type="http://schemas.openxmlformats.org/officeDocument/2006/relationships/hyperlink" Target="https://www.grants.gov/web/grants/view-opportunity.html?oppId=336501" TargetMode="External"/><Relationship Id="rId34" Type="http://schemas.openxmlformats.org/officeDocument/2006/relationships/hyperlink" Target="https://www.grants.gov/web/grants/view-opportunity.html?oppId=3365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1718.ucla.edu/research/postdoctor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nts.gov/web/grants/view-opportunity.html?oppId=336483" TargetMode="External"/><Relationship Id="rId20" Type="http://schemas.openxmlformats.org/officeDocument/2006/relationships/hyperlink" Target="https://www.grants.gov/web/grants/view-opportunity.html?oppId=336461" TargetMode="External"/><Relationship Id="rId29" Type="http://schemas.openxmlformats.org/officeDocument/2006/relationships/hyperlink" Target="https://science.osti.gov/ber/Funding-Opportunities/?utm_medium=email&amp;utm_source=govdelivery" TargetMode="External"/><Relationship Id="rId41" Type="http://schemas.openxmlformats.org/officeDocument/2006/relationships/hyperlink" Target="https://nam11.safelinks.protection.outlook.com/?url=https%3A%2F%2Fwww.orau.org%2Funiversity-partnerships%2Fmember-grant-programs%2Fpowe%2Findex.html&amp;data=04%7C01%7Ceamont%40wm.edu%7Cab5ced91e9b447e2ab2808d977808685%7Cb93cbc3e661d40588693a897b924b8d7%7C0%7C0%7C637672216166605447%7CUnknown%7CTWFpbGZsb3d8eyJWIjoiMC4wLjAwMDAiLCJQIjoiV2luMzIiLCJBTiI6Ik1haWwiLCJXVCI6Mn0%3D%7C1000&amp;sdata=I2jW3F3jOsSCqrq%2BLd5uZcX2N7Cm6uhwzlOH6%2B2Ypw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nts.gov/web/grants/view-opportunity.html?oppId=336547" TargetMode="External"/><Relationship Id="rId11" Type="http://schemas.openxmlformats.org/officeDocument/2006/relationships/hyperlink" Target="https://philreligion.nd.edu/fellowships/research/" TargetMode="External"/><Relationship Id="rId24" Type="http://schemas.openxmlformats.org/officeDocument/2006/relationships/hyperlink" Target="https://beta.nsf.gov/funding/opportunities/partnerships-astronomy-astrophysics-research-and-education-paare" TargetMode="External"/><Relationship Id="rId32" Type="http://schemas.openxmlformats.org/officeDocument/2006/relationships/hyperlink" Target="https://www.grants.gov/web/grants/view-opportunity.html?oppId=336509" TargetMode="External"/><Relationship Id="rId37" Type="http://schemas.openxmlformats.org/officeDocument/2006/relationships/hyperlink" Target="https://waterbirds.org/research-grants/kushlan-research-award/" TargetMode="External"/><Relationship Id="rId40" Type="http://schemas.openxmlformats.org/officeDocument/2006/relationships/hyperlink" Target="https://nam11.safelinks.protection.outlook.com/?url=https%3A%2F%2Fwww.orau.org%2Funiversity-partnerships%2Fmember-grant-programs%2Fpowe%2Findex.html&amp;data=04%7C01%7Ceamont%40wm.edu%7Cab5ced91e9b447e2ab2808d977808685%7Cb93cbc3e661d40588693a897b924b8d7%7C0%7C0%7C637672216166605447%7CUnknown%7CTWFpbGZsb3d8eyJWIjoiMC4wLjAwMDAiLCJQIjoiV2luMzIiLCJBTiI6Ik1haWwiLCJXVCI6Mn0%3D%7C1000&amp;sdata=I2jW3F3jOsSCqrq%2BLd5uZcX2N7Cm6uhwzlOH6%2B2Ypwo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nts.gov/web/grants/view-opportunity.html?oppId=336483" TargetMode="External"/><Relationship Id="rId23" Type="http://schemas.openxmlformats.org/officeDocument/2006/relationships/hyperlink" Target="https://beta.nsf.gov/funding/opportunities/partnerships-astronomy-astrophysics-research-and-education-paare" TargetMode="External"/><Relationship Id="rId28" Type="http://schemas.openxmlformats.org/officeDocument/2006/relationships/hyperlink" Target="https://science.osti.gov/ber/Funding-Opportunities/?utm_medium=email&amp;utm_source=govdelivery" TargetMode="External"/><Relationship Id="rId36" Type="http://schemas.openxmlformats.org/officeDocument/2006/relationships/hyperlink" Target="mailto:research@wfu.edu" TargetMode="External"/><Relationship Id="rId10" Type="http://schemas.openxmlformats.org/officeDocument/2006/relationships/hyperlink" Target="https://humanities.uconn.edu/fellowships/become-a-fellow/" TargetMode="External"/><Relationship Id="rId19" Type="http://schemas.openxmlformats.org/officeDocument/2006/relationships/hyperlink" Target="https://www.ploughshares.org/what-we-fund/applying-grant" TargetMode="External"/><Relationship Id="rId31" Type="http://schemas.openxmlformats.org/officeDocument/2006/relationships/hyperlink" Target="https://www.grants.gov/web/grants/view-opportunity.html?oppId=33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tory.pcusa.org/services/resources-opportunities/research-fellowship-program" TargetMode="External"/><Relationship Id="rId14" Type="http://schemas.openxmlformats.org/officeDocument/2006/relationships/hyperlink" Target="https://www.grants.gov/web/grants/view-opportunity.html?oppId=335742" TargetMode="External"/><Relationship Id="rId22" Type="http://schemas.openxmlformats.org/officeDocument/2006/relationships/hyperlink" Target="https://beta.nsf.gov/funding/opportunities/computer-science-all-csforall-research-and-rpps" TargetMode="External"/><Relationship Id="rId27" Type="http://schemas.openxmlformats.org/officeDocument/2006/relationships/hyperlink" Target="https://asp.ucar.edu/postdocs/prospective-applicants" TargetMode="External"/><Relationship Id="rId30" Type="http://schemas.openxmlformats.org/officeDocument/2006/relationships/hyperlink" Target="https://beta.nsf.gov/funding/opportunities/growing-convergence-research-gcr" TargetMode="External"/><Relationship Id="rId35" Type="http://schemas.openxmlformats.org/officeDocument/2006/relationships/hyperlink" Target="https://www.grants.gov/web/grants/view-opportunity.html?oppId=33649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pims.ca/article/post-doctoral-mellon-fellowship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ieval.nd.edu/research/grants-fellowships/" TargetMode="External"/><Relationship Id="rId17" Type="http://schemas.openxmlformats.org/officeDocument/2006/relationships/hyperlink" Target="https://www.ssrc.org/programs/just-tech/just-tech-fellowship/" TargetMode="External"/><Relationship Id="rId25" Type="http://schemas.openxmlformats.org/officeDocument/2006/relationships/hyperlink" Target="https://beta.nsf.gov/funding/opportunities/mid-career-advancement-mca" TargetMode="External"/><Relationship Id="rId33" Type="http://schemas.openxmlformats.org/officeDocument/2006/relationships/hyperlink" Target="https://www.grants.gov/web/grants/view-opportunity.html?oppId=336509" TargetMode="External"/><Relationship Id="rId38" Type="http://schemas.openxmlformats.org/officeDocument/2006/relationships/hyperlink" Target="https://waterbirds.org/research-grants/nisbet-research-award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748F-E224-4976-8B87-4683C98F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Lisa</cp:lastModifiedBy>
  <cp:revision>5</cp:revision>
  <dcterms:created xsi:type="dcterms:W3CDTF">2021-11-29T16:32:00Z</dcterms:created>
  <dcterms:modified xsi:type="dcterms:W3CDTF">2021-11-29T16:59:00Z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