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08AB3" w14:textId="77777777" w:rsidR="00275260" w:rsidRPr="00BC0D20" w:rsidRDefault="00BC0D20" w:rsidP="00275260">
      <w:pPr>
        <w:pStyle w:val="Heading1"/>
        <w:rPr>
          <w:rFonts w:asciiTheme="minorHAnsi" w:hAnsiTheme="minorHAnsi" w:cstheme="minorHAnsi"/>
          <w:b w:val="0"/>
          <w:bCs w:val="0"/>
          <w:i w:val="0"/>
          <w:iCs/>
        </w:rPr>
      </w:pPr>
      <w:bookmarkStart w:id="0" w:name="_GoBack"/>
      <w:bookmarkEnd w:id="0"/>
      <w:r>
        <w:rPr>
          <w:rFonts w:asciiTheme="minorHAnsi" w:hAnsiTheme="minorHAnsi" w:cstheme="minorHAnsi"/>
          <w:b w:val="0"/>
          <w:bCs w:val="0"/>
          <w:i w:val="0"/>
          <w:iCs/>
        </w:rPr>
        <w:t xml:space="preserve">Wake Forest University Faculty Senate Minutes </w:t>
      </w:r>
    </w:p>
    <w:p w14:paraId="4795E964" w14:textId="77777777" w:rsidR="00275260" w:rsidRPr="00BC0D20" w:rsidRDefault="00BC0D20" w:rsidP="009D4984">
      <w:pPr>
        <w:pStyle w:val="Heading1"/>
        <w:rPr>
          <w:rFonts w:asciiTheme="minorHAnsi" w:hAnsiTheme="minorHAnsi" w:cstheme="minorHAnsi"/>
          <w:b w:val="0"/>
          <w:bCs w:val="0"/>
          <w:i w:val="0"/>
          <w:iCs/>
        </w:rPr>
      </w:pPr>
      <w:r>
        <w:rPr>
          <w:rFonts w:asciiTheme="minorHAnsi" w:hAnsiTheme="minorHAnsi" w:cstheme="minorHAnsi"/>
          <w:b w:val="0"/>
          <w:bCs w:val="0"/>
          <w:i w:val="0"/>
          <w:iCs/>
        </w:rPr>
        <w:t>Wednesday, October 16, 2019</w:t>
      </w:r>
    </w:p>
    <w:p w14:paraId="5D277E9D" w14:textId="77777777" w:rsidR="00554276" w:rsidRDefault="00BC0D20" w:rsidP="009F4E19">
      <w:pPr>
        <w:pStyle w:val="Date"/>
        <w:rPr>
          <w:rFonts w:cstheme="minorHAnsi"/>
          <w:iCs/>
        </w:rPr>
      </w:pPr>
      <w:r>
        <w:rPr>
          <w:rFonts w:cstheme="minorHAnsi"/>
          <w:iCs/>
        </w:rPr>
        <w:t xml:space="preserve">Tribble Hall, </w:t>
      </w:r>
      <w:proofErr w:type="spellStart"/>
      <w:r>
        <w:rPr>
          <w:rFonts w:cstheme="minorHAnsi"/>
          <w:iCs/>
        </w:rPr>
        <w:t>DeTamble</w:t>
      </w:r>
      <w:proofErr w:type="spellEnd"/>
      <w:r>
        <w:rPr>
          <w:rFonts w:cstheme="minorHAnsi"/>
          <w:iCs/>
        </w:rPr>
        <w:t xml:space="preserve"> Auditorium </w:t>
      </w:r>
    </w:p>
    <w:p w14:paraId="4F312C58" w14:textId="77777777" w:rsidR="00BC0D20" w:rsidRDefault="00BC0D20" w:rsidP="00BC0D20">
      <w:pPr>
        <w:ind w:left="0"/>
      </w:pPr>
      <w:r>
        <w:t xml:space="preserve">Minutes prepared by Sophie </w:t>
      </w:r>
      <w:proofErr w:type="spellStart"/>
      <w:r>
        <w:t>Leruth</w:t>
      </w:r>
      <w:proofErr w:type="spellEnd"/>
      <w:r>
        <w:t xml:space="preserve"> and Senate Secretary Erica Still; submitted by Erica Still. </w:t>
      </w:r>
    </w:p>
    <w:p w14:paraId="2C7F079C" w14:textId="77777777" w:rsidR="00BC0D20" w:rsidRDefault="00BC0D20" w:rsidP="00BC0D20">
      <w:pPr>
        <w:ind w:left="0"/>
      </w:pPr>
      <w:r>
        <w:t xml:space="preserve">Note: To facilitate open discussion, the identity of most Senators making comments or questions is not recorded. Such comments as recorded here are generally not verbatim. The identity of comments from Senate Officers and Senate Ad Hoc and Standing Committee Chairs are given, as is the identity of persons commenting in their official administrative capacity (e.g. EVP, Provost and College Dean.) </w:t>
      </w:r>
    </w:p>
    <w:p w14:paraId="2053A4C5" w14:textId="3DD5CB06" w:rsidR="00BC0D20" w:rsidRDefault="00BC0D20" w:rsidP="00BC0D20">
      <w:pPr>
        <w:ind w:left="0"/>
      </w:pPr>
      <w:r>
        <w:rPr>
          <w:b/>
          <w:bCs/>
        </w:rPr>
        <w:t xml:space="preserve">In Attendance: </w:t>
      </w:r>
      <w:r w:rsidR="00D34551">
        <w:t xml:space="preserve">Margaret Bender, Steve Boyd, Simone Caron, Stew Carter, Anna </w:t>
      </w:r>
      <w:proofErr w:type="spellStart"/>
      <w:r w:rsidR="00D34551">
        <w:t>Cianci</w:t>
      </w:r>
      <w:proofErr w:type="spellEnd"/>
      <w:r w:rsidR="00D34551">
        <w:t xml:space="preserve">, Tracey </w:t>
      </w:r>
      <w:proofErr w:type="spellStart"/>
      <w:r w:rsidR="00D34551">
        <w:t>Coan</w:t>
      </w:r>
      <w:proofErr w:type="spellEnd"/>
      <w:r w:rsidR="00D34551">
        <w:t xml:space="preserve">, Gail L. Curtis, Lisa </w:t>
      </w:r>
      <w:proofErr w:type="spellStart"/>
      <w:r w:rsidR="00D34551">
        <w:t>Dragoni</w:t>
      </w:r>
      <w:proofErr w:type="spellEnd"/>
      <w:r w:rsidR="00D34551">
        <w:t xml:space="preserve">, Omaar </w:t>
      </w:r>
      <w:proofErr w:type="spellStart"/>
      <w:r w:rsidR="00D34551">
        <w:t>Hena</w:t>
      </w:r>
      <w:proofErr w:type="spellEnd"/>
      <w:r w:rsidR="00D34551">
        <w:t>, Hugh Howards, Allyn Howlett</w:t>
      </w:r>
      <w:r w:rsidR="001B34B6">
        <w:t>*</w:t>
      </w:r>
      <w:r w:rsidR="00D34551">
        <w:t xml:space="preserve">, Ana </w:t>
      </w:r>
      <w:proofErr w:type="spellStart"/>
      <w:r w:rsidR="00D34551">
        <w:t>Iltis</w:t>
      </w:r>
      <w:proofErr w:type="spellEnd"/>
      <w:r w:rsidR="00D34551">
        <w:t xml:space="preserve">, Rogan </w:t>
      </w:r>
      <w:proofErr w:type="spellStart"/>
      <w:r w:rsidR="00D34551">
        <w:t>Kersh</w:t>
      </w:r>
      <w:proofErr w:type="spellEnd"/>
      <w:r w:rsidR="001B34B6">
        <w:t>*</w:t>
      </w:r>
      <w:r w:rsidR="00D34551">
        <w:t xml:space="preserve">, Mark Knudson, Pat Lord, Ananda Mitra, Matthew Phillips, Tim </w:t>
      </w:r>
      <w:proofErr w:type="spellStart"/>
      <w:r w:rsidR="00D34551">
        <w:t>Pyatt</w:t>
      </w:r>
      <w:proofErr w:type="spellEnd"/>
      <w:r w:rsidR="001B34B6">
        <w:t>*</w:t>
      </w:r>
      <w:r w:rsidR="00D34551">
        <w:t xml:space="preserve">, Jimmy Ruiz, Erica Still, Barry Trachtenberg, Julie Wayne, Ellen </w:t>
      </w:r>
      <w:proofErr w:type="spellStart"/>
      <w:r w:rsidR="00D34551">
        <w:t>Makaravage</w:t>
      </w:r>
      <w:proofErr w:type="spellEnd"/>
      <w:r w:rsidR="001B34B6">
        <w:t>*</w:t>
      </w:r>
      <w:r w:rsidR="00D34551">
        <w:t xml:space="preserve">, Mark Jensen </w:t>
      </w:r>
    </w:p>
    <w:p w14:paraId="539CF2B1" w14:textId="77777777" w:rsidR="00C64404" w:rsidRDefault="00BC0D20" w:rsidP="00BC0D20">
      <w:pPr>
        <w:ind w:left="0"/>
      </w:pPr>
      <w:r>
        <w:t xml:space="preserve">(*) denotes non-voting members </w:t>
      </w:r>
    </w:p>
    <w:p w14:paraId="3DF69583" w14:textId="66CFF954" w:rsidR="00BC0D20" w:rsidRPr="00BC0D20" w:rsidRDefault="00C64404" w:rsidP="00BC0D20">
      <w:pPr>
        <w:ind w:left="0"/>
      </w:pPr>
      <w:r>
        <w:t>20</w:t>
      </w:r>
      <w:r w:rsidR="00BC0D20">
        <w:t xml:space="preserve"> voting members in attendance, a quorum </w:t>
      </w:r>
    </w:p>
    <w:p w14:paraId="4B1EBE8A" w14:textId="48407D3B" w:rsidR="0015180F" w:rsidRPr="00ED5FBE" w:rsidRDefault="001B34B6" w:rsidP="00ED5FBE">
      <w:pPr>
        <w:pStyle w:val="ListNumber"/>
        <w:rPr>
          <w:rFonts w:cstheme="minorHAnsi"/>
        </w:rPr>
      </w:pPr>
      <w:r>
        <w:rPr>
          <w:rFonts w:eastAsiaTheme="majorEastAsia" w:cstheme="minorHAnsi"/>
        </w:rPr>
        <w:t xml:space="preserve">President Mark Knudson: Call to Order </w:t>
      </w:r>
    </w:p>
    <w:p w14:paraId="75809EC1" w14:textId="1FE54EBE" w:rsidR="00B853F9" w:rsidRPr="00BC0D20" w:rsidRDefault="001B34B6" w:rsidP="00AE1F88">
      <w:pPr>
        <w:pStyle w:val="ListNumber"/>
        <w:rPr>
          <w:rFonts w:cstheme="minorHAnsi"/>
        </w:rPr>
      </w:pPr>
      <w:r>
        <w:rPr>
          <w:rFonts w:eastAsiaTheme="majorEastAsia" w:cstheme="minorHAnsi"/>
        </w:rPr>
        <w:t xml:space="preserve">Knudson: Approval of Minutes from September 18, 2019 </w:t>
      </w:r>
    </w:p>
    <w:p w14:paraId="62573E28" w14:textId="40C96F05" w:rsidR="009F4E19" w:rsidRPr="001B34B6" w:rsidRDefault="0033614A" w:rsidP="001B34B6">
      <w:pPr>
        <w:pStyle w:val="ListParagraph"/>
        <w:numPr>
          <w:ilvl w:val="7"/>
          <w:numId w:val="40"/>
        </w:numPr>
        <w:rPr>
          <w:rFonts w:cstheme="minorHAnsi"/>
        </w:rPr>
      </w:pPr>
      <w:sdt>
        <w:sdtPr>
          <w:alias w:val="Secretary name:"/>
          <w:tag w:val="Secretary name:"/>
          <w:id w:val="-969588454"/>
          <w:placeholder>
            <w:docPart w:val="75CD5C7824A82F4A82784DD53546268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B34B6">
            <w:t>The motion to approve the minutes of the September 2019 meeting was made, seconded, and passed.</w:t>
          </w:r>
        </w:sdtContent>
      </w:sdt>
    </w:p>
    <w:p w14:paraId="47F88209" w14:textId="55A2376A" w:rsidR="00D50D23" w:rsidRPr="00BC0D20" w:rsidRDefault="001B34B6" w:rsidP="00FD6CAB">
      <w:pPr>
        <w:pStyle w:val="ListNumber"/>
        <w:rPr>
          <w:rFonts w:cstheme="minorHAnsi"/>
        </w:rPr>
      </w:pPr>
      <w:r>
        <w:rPr>
          <w:rFonts w:cstheme="minorHAnsi"/>
        </w:rPr>
        <w:t xml:space="preserve">Presentation by </w:t>
      </w:r>
      <w:r w:rsidR="009B14DC">
        <w:rPr>
          <w:rFonts w:cstheme="minorHAnsi"/>
        </w:rPr>
        <w:t>University Advancement</w:t>
      </w:r>
      <w:r w:rsidR="00C64404">
        <w:rPr>
          <w:rFonts w:cstheme="minorHAnsi"/>
        </w:rPr>
        <w:t xml:space="preserve">: Wake Will Lead Campaign </w:t>
      </w:r>
      <w:r w:rsidR="009B14DC">
        <w:rPr>
          <w:rFonts w:cstheme="minorHAnsi"/>
        </w:rPr>
        <w:t xml:space="preserve"> </w:t>
      </w:r>
    </w:p>
    <w:p w14:paraId="23A176A0" w14:textId="09F1C11B" w:rsidR="00C1643D" w:rsidRPr="00BC0D20" w:rsidRDefault="009B14DC" w:rsidP="00570D3F">
      <w:pPr>
        <w:pStyle w:val="ListNumber2"/>
      </w:pPr>
      <w:r>
        <w:t>Mark</w:t>
      </w:r>
      <w:r w:rsidR="00C64404">
        <w:t xml:space="preserve"> Petersen</w:t>
      </w:r>
      <w:r>
        <w:t xml:space="preserve"> and Brett</w:t>
      </w:r>
      <w:r w:rsidR="00C64404">
        <w:t xml:space="preserve"> Eaton</w:t>
      </w:r>
      <w:r>
        <w:t xml:space="preserve"> from </w:t>
      </w:r>
      <w:r w:rsidR="00C64404">
        <w:t>U</w:t>
      </w:r>
      <w:r>
        <w:t xml:space="preserve">niversity </w:t>
      </w:r>
      <w:r w:rsidR="00C64404">
        <w:t>A</w:t>
      </w:r>
      <w:r>
        <w:t>dvancement</w:t>
      </w:r>
      <w:r w:rsidR="00570D3F">
        <w:t xml:space="preserve"> </w:t>
      </w:r>
      <w:r w:rsidR="00C64404">
        <w:t>announced that the campaign, in nine years, reached the $1 billion dollar mark</w:t>
      </w:r>
      <w:r w:rsidR="001B34B6">
        <w:t xml:space="preserve"> </w:t>
      </w:r>
    </w:p>
    <w:p w14:paraId="38D9EB67" w14:textId="0BAD2208" w:rsidR="00C64404" w:rsidRDefault="00C64404" w:rsidP="00FD6CAB">
      <w:pPr>
        <w:pStyle w:val="ListNumber2"/>
        <w:rPr>
          <w:rFonts w:cstheme="minorHAnsi"/>
        </w:rPr>
      </w:pPr>
      <w:r>
        <w:rPr>
          <w:rFonts w:cstheme="minorHAnsi"/>
        </w:rPr>
        <w:t>The campaign happened in three phases: We Believe (2010-2013; raised $300 million</w:t>
      </w:r>
      <w:r w:rsidR="00C3394B">
        <w:rPr>
          <w:rFonts w:cstheme="minorHAnsi"/>
        </w:rPr>
        <w:t>; focused primarily on older generation of alumni and North Carolinians</w:t>
      </w:r>
      <w:r>
        <w:rPr>
          <w:rFonts w:cstheme="minorHAnsi"/>
        </w:rPr>
        <w:t>); Wake Will (raised another $300 million</w:t>
      </w:r>
      <w:r w:rsidR="00C3394B">
        <w:rPr>
          <w:rFonts w:cstheme="minorHAnsi"/>
        </w:rPr>
        <w:t>; expanded to a national outreach to capture more alumni</w:t>
      </w:r>
      <w:r>
        <w:rPr>
          <w:rFonts w:cstheme="minorHAnsi"/>
        </w:rPr>
        <w:t>); Wake Will Lead (reached the $1 billion mark</w:t>
      </w:r>
      <w:r w:rsidR="00C3394B">
        <w:rPr>
          <w:rFonts w:cstheme="minorHAnsi"/>
        </w:rPr>
        <w:t>; reached out even further nationally and to younger alumni</w:t>
      </w:r>
      <w:r>
        <w:rPr>
          <w:rFonts w:cstheme="minorHAnsi"/>
        </w:rPr>
        <w:t>)</w:t>
      </w:r>
    </w:p>
    <w:p w14:paraId="0BFF4ACD" w14:textId="458ADED4" w:rsidR="00C3394B" w:rsidRDefault="00C3394B" w:rsidP="00FD6CAB">
      <w:pPr>
        <w:pStyle w:val="ListNumber2"/>
        <w:rPr>
          <w:rFonts w:cstheme="minorHAnsi"/>
        </w:rPr>
      </w:pPr>
      <w:r>
        <w:rPr>
          <w:rFonts w:cstheme="minorHAnsi"/>
        </w:rPr>
        <w:t xml:space="preserve">60,000 of approximately 75,000 alumni and parents contributed to the campaign; average gift (73%) was less than $1,000; only 34 universities </w:t>
      </w:r>
      <w:r>
        <w:rPr>
          <w:rFonts w:cstheme="minorHAnsi"/>
        </w:rPr>
        <w:lastRenderedPageBreak/>
        <w:t>have had billion dollar campaigns, so we are in a small class of campaigns at this level of success</w:t>
      </w:r>
    </w:p>
    <w:p w14:paraId="657BCEA6" w14:textId="5815CE4F" w:rsidR="00C3394B" w:rsidRDefault="00C3394B" w:rsidP="00FD6CAB">
      <w:pPr>
        <w:pStyle w:val="ListNumber2"/>
        <w:rPr>
          <w:rFonts w:cstheme="minorHAnsi"/>
        </w:rPr>
      </w:pPr>
      <w:r>
        <w:rPr>
          <w:rFonts w:cstheme="minorHAnsi"/>
        </w:rPr>
        <w:t>Philanthropic giving patterns are changing, and the challenge now is to consider how to meet people’s desire to invest in new or different ways</w:t>
      </w:r>
    </w:p>
    <w:p w14:paraId="57987F58" w14:textId="72FEF849" w:rsidR="00C3394B" w:rsidRDefault="00C3394B" w:rsidP="00FD6CAB">
      <w:pPr>
        <w:pStyle w:val="ListNumber2"/>
        <w:rPr>
          <w:rFonts w:cstheme="minorHAnsi"/>
        </w:rPr>
      </w:pPr>
      <w:r>
        <w:rPr>
          <w:rFonts w:cstheme="minorHAnsi"/>
        </w:rPr>
        <w:t>Impact of $1 billion:</w:t>
      </w:r>
    </w:p>
    <w:p w14:paraId="3A87ED73" w14:textId="701A0A37" w:rsidR="00C3394B" w:rsidRDefault="00C3394B" w:rsidP="002D3A26">
      <w:pPr>
        <w:pStyle w:val="ListNumber2"/>
        <w:numPr>
          <w:ilvl w:val="2"/>
          <w:numId w:val="49"/>
        </w:numPr>
        <w:rPr>
          <w:rFonts w:cstheme="minorHAnsi"/>
        </w:rPr>
      </w:pPr>
      <w:r>
        <w:rPr>
          <w:rFonts w:cstheme="minorHAnsi"/>
        </w:rPr>
        <w:t>Added ~220 new scholarships ($300,000), which changes who can attend Wake Forest; investment in Magnolia Scholars program and in supporting more middle income students (who can’t afford full pay but don’t quality for much need-based aid); cut middle income student debt 30% (and 60% for some students)</w:t>
      </w:r>
    </w:p>
    <w:p w14:paraId="59A2773C" w14:textId="5740BDEC" w:rsidR="00C3394B" w:rsidRDefault="00C3394B" w:rsidP="002D3A26">
      <w:pPr>
        <w:pStyle w:val="ListNumber2"/>
        <w:numPr>
          <w:ilvl w:val="2"/>
          <w:numId w:val="49"/>
        </w:numPr>
        <w:rPr>
          <w:rFonts w:cstheme="minorHAnsi"/>
        </w:rPr>
      </w:pPr>
      <w:r>
        <w:rPr>
          <w:rFonts w:cstheme="minorHAnsi"/>
        </w:rPr>
        <w:t>$4 million added to the endowment</w:t>
      </w:r>
    </w:p>
    <w:p w14:paraId="6F9030C8" w14:textId="770ACFF6" w:rsidR="00ED5FBE" w:rsidRDefault="00ED5FBE" w:rsidP="00FD6CAB">
      <w:pPr>
        <w:pStyle w:val="ListNumber2"/>
        <w:rPr>
          <w:rFonts w:cstheme="minorHAnsi"/>
        </w:rPr>
      </w:pPr>
      <w:r>
        <w:rPr>
          <w:rFonts w:cstheme="minorHAnsi"/>
        </w:rPr>
        <w:t>Questions</w:t>
      </w:r>
      <w:r w:rsidR="00F465E1">
        <w:rPr>
          <w:rFonts w:cstheme="minorHAnsi"/>
        </w:rPr>
        <w:t xml:space="preserve"> from the Senate</w:t>
      </w:r>
    </w:p>
    <w:p w14:paraId="09BE3ECD" w14:textId="7442BC2B" w:rsidR="00ED5FBE" w:rsidRDefault="00F465E1" w:rsidP="00F465E1">
      <w:pPr>
        <w:pStyle w:val="ListNumber2"/>
        <w:numPr>
          <w:ilvl w:val="2"/>
          <w:numId w:val="40"/>
        </w:numPr>
      </w:pPr>
      <w:r>
        <w:t>Why aren’t we attracting “mega” gifts?</w:t>
      </w:r>
    </w:p>
    <w:p w14:paraId="66774E87" w14:textId="77777777" w:rsidR="00F465E1" w:rsidRDefault="00F465E1" w:rsidP="00F465E1">
      <w:pPr>
        <w:pStyle w:val="ListNumber2"/>
        <w:numPr>
          <w:ilvl w:val="0"/>
          <w:numId w:val="42"/>
        </w:numPr>
        <w:rPr>
          <w:rFonts w:cstheme="minorHAnsi"/>
        </w:rPr>
      </w:pPr>
      <w:r>
        <w:rPr>
          <w:rFonts w:cstheme="minorHAnsi"/>
        </w:rPr>
        <w:t>Most mega-gifts are given to campaigns that include a medical school focus. We did not do that. Giving continues even after the announcement of the successful campaign.</w:t>
      </w:r>
    </w:p>
    <w:p w14:paraId="4D2FD345" w14:textId="0A0C86E9" w:rsidR="00ED5FBE" w:rsidRPr="00F465E1" w:rsidRDefault="00ED5FBE" w:rsidP="00F465E1">
      <w:pPr>
        <w:pStyle w:val="ListNumber"/>
        <w:numPr>
          <w:ilvl w:val="2"/>
          <w:numId w:val="49"/>
        </w:numPr>
        <w:rPr>
          <w:rFonts w:cstheme="minorHAnsi"/>
          <w:b w:val="0"/>
          <w:bCs/>
        </w:rPr>
      </w:pPr>
      <w:r w:rsidRPr="00F465E1">
        <w:rPr>
          <w:rFonts w:cstheme="minorHAnsi"/>
          <w:b w:val="0"/>
          <w:bCs/>
        </w:rPr>
        <w:t xml:space="preserve">How soon is this going to make a difference for faculty? Do we have access to those funds? </w:t>
      </w:r>
    </w:p>
    <w:p w14:paraId="6711BF66" w14:textId="65099075" w:rsidR="00ED5FBE" w:rsidRDefault="00ED5FBE" w:rsidP="00ED5FBE">
      <w:pPr>
        <w:pStyle w:val="ListNumber2"/>
        <w:numPr>
          <w:ilvl w:val="0"/>
          <w:numId w:val="42"/>
        </w:numPr>
        <w:rPr>
          <w:rFonts w:cstheme="minorHAnsi"/>
        </w:rPr>
      </w:pPr>
      <w:r>
        <w:rPr>
          <w:rFonts w:cstheme="minorHAnsi"/>
        </w:rPr>
        <w:t>This is the first big campaign that we have run</w:t>
      </w:r>
      <w:r w:rsidR="00B754F3">
        <w:rPr>
          <w:rFonts w:cstheme="minorHAnsi"/>
        </w:rPr>
        <w:t xml:space="preserve">. It takes time to build momentum in alumni base to have constant flow of gifts. </w:t>
      </w:r>
      <w:r w:rsidR="00F465E1">
        <w:rPr>
          <w:rFonts w:cstheme="minorHAnsi"/>
        </w:rPr>
        <w:t>Currently many gifts come in as restricted funds, but we are working to increase unrestricted funds which will allow for moving money into other areas (faculty support, facilities, etc.)</w:t>
      </w:r>
      <w:r w:rsidR="00B754F3">
        <w:rPr>
          <w:rFonts w:cstheme="minorHAnsi"/>
        </w:rPr>
        <w:t xml:space="preserve"> </w:t>
      </w:r>
    </w:p>
    <w:p w14:paraId="27875E3D" w14:textId="54893617" w:rsidR="00B754F3" w:rsidRDefault="00B754F3" w:rsidP="005410E8">
      <w:pPr>
        <w:pStyle w:val="ListNumber2"/>
        <w:numPr>
          <w:ilvl w:val="2"/>
          <w:numId w:val="49"/>
        </w:numPr>
        <w:rPr>
          <w:rFonts w:cstheme="minorHAnsi"/>
        </w:rPr>
      </w:pPr>
      <w:r>
        <w:rPr>
          <w:rFonts w:cstheme="minorHAnsi"/>
        </w:rPr>
        <w:t xml:space="preserve">What </w:t>
      </w:r>
      <w:r w:rsidR="00FD1E95">
        <w:rPr>
          <w:rFonts w:cstheme="minorHAnsi"/>
        </w:rPr>
        <w:t>are some other priorities</w:t>
      </w:r>
      <w:r>
        <w:rPr>
          <w:rFonts w:cstheme="minorHAnsi"/>
        </w:rPr>
        <w:t>?</w:t>
      </w:r>
    </w:p>
    <w:p w14:paraId="5453F5A4" w14:textId="7A24A6FE" w:rsidR="00FD1E95" w:rsidRDefault="00FD1E95" w:rsidP="00B754F3">
      <w:pPr>
        <w:pStyle w:val="ListNumber2"/>
        <w:numPr>
          <w:ilvl w:val="0"/>
          <w:numId w:val="42"/>
        </w:numPr>
        <w:rPr>
          <w:rFonts w:cstheme="minorHAnsi"/>
        </w:rPr>
      </w:pPr>
      <w:r>
        <w:rPr>
          <w:rFonts w:cstheme="minorHAnsi"/>
        </w:rPr>
        <w:t>Building initiatives that  allow for gaining interest; working on departmental endowments; focused giving (people identifying projects of particular interest); Academic Commons (2021)</w:t>
      </w:r>
    </w:p>
    <w:p w14:paraId="55B4E3AE" w14:textId="2EECFA88" w:rsidR="00B754F3" w:rsidRDefault="00B754F3" w:rsidP="00B754F3">
      <w:pPr>
        <w:pStyle w:val="ListNumber2"/>
        <w:numPr>
          <w:ilvl w:val="0"/>
          <w:numId w:val="42"/>
        </w:numPr>
        <w:rPr>
          <w:rFonts w:cstheme="minorHAnsi"/>
        </w:rPr>
      </w:pPr>
      <w:r>
        <w:rPr>
          <w:rFonts w:cstheme="minorHAnsi"/>
        </w:rPr>
        <w:t>Departmental Funds: Starting with a conversation that helps people understand how much we need in funds</w:t>
      </w:r>
    </w:p>
    <w:p w14:paraId="658F1F0F" w14:textId="1813FE63" w:rsidR="00B754F3" w:rsidRDefault="00B754F3" w:rsidP="00B754F3">
      <w:pPr>
        <w:pStyle w:val="ListNumber2"/>
        <w:numPr>
          <w:ilvl w:val="0"/>
          <w:numId w:val="42"/>
        </w:numPr>
        <w:rPr>
          <w:rFonts w:cstheme="minorHAnsi"/>
        </w:rPr>
      </w:pPr>
      <w:r>
        <w:rPr>
          <w:rFonts w:cstheme="minorHAnsi"/>
        </w:rPr>
        <w:t xml:space="preserve">Campus renewal is an ongoing issue: dorms, etc. (we use bonds) – what if there were a fund where they could put money </w:t>
      </w:r>
      <w:r>
        <w:rPr>
          <w:rFonts w:cstheme="minorHAnsi"/>
        </w:rPr>
        <w:lastRenderedPageBreak/>
        <w:t xml:space="preserve">and where people would make donations because it is something that they are particularly concerned about </w:t>
      </w:r>
    </w:p>
    <w:p w14:paraId="5212CD0B" w14:textId="074D6384" w:rsidR="00B754F3" w:rsidRDefault="00B754F3" w:rsidP="00B754F3">
      <w:pPr>
        <w:pStyle w:val="ListNumber2"/>
        <w:numPr>
          <w:ilvl w:val="0"/>
          <w:numId w:val="42"/>
        </w:numPr>
        <w:rPr>
          <w:rFonts w:cstheme="minorHAnsi"/>
        </w:rPr>
      </w:pPr>
      <w:r>
        <w:rPr>
          <w:rFonts w:cstheme="minorHAnsi"/>
        </w:rPr>
        <w:t xml:space="preserve">Academic Commons Building: 2021 and we are in the process of soliciting funds </w:t>
      </w:r>
    </w:p>
    <w:p w14:paraId="3EEF64F1" w14:textId="30A9282C" w:rsidR="00D05426" w:rsidRDefault="00D05426" w:rsidP="00FD1E95">
      <w:pPr>
        <w:pStyle w:val="ListNumber2"/>
        <w:numPr>
          <w:ilvl w:val="2"/>
          <w:numId w:val="49"/>
        </w:numPr>
      </w:pPr>
      <w:r>
        <w:t xml:space="preserve">After doing this campaign what have you learned about alumni? </w:t>
      </w:r>
    </w:p>
    <w:p w14:paraId="6476FC5E" w14:textId="1F3DB5F1" w:rsidR="00D05426" w:rsidRDefault="00D05426" w:rsidP="00D05426">
      <w:pPr>
        <w:pStyle w:val="ListNumber2"/>
        <w:numPr>
          <w:ilvl w:val="0"/>
          <w:numId w:val="43"/>
        </w:numPr>
        <w:rPr>
          <w:rFonts w:cstheme="minorHAnsi"/>
        </w:rPr>
      </w:pPr>
      <w:r>
        <w:rPr>
          <w:rFonts w:cstheme="minorHAnsi"/>
        </w:rPr>
        <w:t xml:space="preserve">WFU is part of their identity and athletically based; loving the underdog </w:t>
      </w:r>
    </w:p>
    <w:p w14:paraId="6045984C" w14:textId="64534386" w:rsidR="00FD1E95" w:rsidRDefault="00FD1E95" w:rsidP="00FD1E95">
      <w:pPr>
        <w:pStyle w:val="ListNumber2"/>
        <w:numPr>
          <w:ilvl w:val="0"/>
          <w:numId w:val="43"/>
        </w:numPr>
        <w:rPr>
          <w:rFonts w:cstheme="minorHAnsi"/>
        </w:rPr>
      </w:pPr>
      <w:r>
        <w:rPr>
          <w:rFonts w:cstheme="minorHAnsi"/>
        </w:rPr>
        <w:t>Where previous generations of alumni saw Wake Forest as an “underdog,” younger alumni expect Wake Forest to be a national leader; they are more likely to anticipate philanthropy as a part of their lives; they want to be more involved in how their money is used and are more cause-focused; they are more diverse; and they have a different communication style (digital and immediate)</w:t>
      </w:r>
    </w:p>
    <w:p w14:paraId="1D79B34C" w14:textId="5880CD02" w:rsidR="00D05426" w:rsidRDefault="00D05426" w:rsidP="00D05426">
      <w:pPr>
        <w:pStyle w:val="ListNumber2"/>
        <w:numPr>
          <w:ilvl w:val="0"/>
          <w:numId w:val="43"/>
        </w:numPr>
        <w:rPr>
          <w:rFonts w:cstheme="minorHAnsi"/>
        </w:rPr>
      </w:pPr>
      <w:r>
        <w:rPr>
          <w:rFonts w:cstheme="minorHAnsi"/>
        </w:rPr>
        <w:t xml:space="preserve">More recent graduates: newer alumni expect us to be outstanding – the stakes are higher. They are also those that come from philanthropic families and they realize that that is expected of them in their lives as well. They are more hands on with what their money goes to. </w:t>
      </w:r>
    </w:p>
    <w:p w14:paraId="580472CD" w14:textId="0C44D743" w:rsidR="00D05426" w:rsidRPr="00BC0D20" w:rsidRDefault="00D05426" w:rsidP="00D05426">
      <w:pPr>
        <w:pStyle w:val="ListNumber2"/>
        <w:numPr>
          <w:ilvl w:val="0"/>
          <w:numId w:val="43"/>
        </w:numPr>
        <w:rPr>
          <w:rFonts w:cstheme="minorHAnsi"/>
        </w:rPr>
      </w:pPr>
      <w:r>
        <w:rPr>
          <w:rFonts w:cstheme="minorHAnsi"/>
        </w:rPr>
        <w:t xml:space="preserve">Communication style is really different – moving from being </w:t>
      </w:r>
      <w:proofErr w:type="spellStart"/>
      <w:r>
        <w:rPr>
          <w:rFonts w:cstheme="minorHAnsi"/>
        </w:rPr>
        <w:t>papercentric</w:t>
      </w:r>
      <w:proofErr w:type="spellEnd"/>
      <w:r>
        <w:rPr>
          <w:rFonts w:cstheme="minorHAnsi"/>
        </w:rPr>
        <w:t xml:space="preserve"> to being more </w:t>
      </w:r>
      <w:proofErr w:type="spellStart"/>
      <w:r>
        <w:rPr>
          <w:rFonts w:cstheme="minorHAnsi"/>
        </w:rPr>
        <w:t>mobilecentric</w:t>
      </w:r>
      <w:proofErr w:type="spellEnd"/>
      <w:r>
        <w:rPr>
          <w:rFonts w:cstheme="minorHAnsi"/>
        </w:rPr>
        <w:t xml:space="preserve"> </w:t>
      </w:r>
    </w:p>
    <w:p w14:paraId="6FF56529" w14:textId="6D8FEEEC" w:rsidR="00D05426" w:rsidRDefault="00D05426" w:rsidP="00FD1E95">
      <w:pPr>
        <w:pStyle w:val="ListNumber"/>
      </w:pPr>
      <w:r>
        <w:t xml:space="preserve">Old Business </w:t>
      </w:r>
    </w:p>
    <w:p w14:paraId="17D8FD88" w14:textId="3B7BDFC5" w:rsidR="00D05426" w:rsidRDefault="00D05426" w:rsidP="00FD1E95">
      <w:pPr>
        <w:pStyle w:val="ListNumber2"/>
      </w:pPr>
      <w:r>
        <w:t>Updates</w:t>
      </w:r>
      <w:r w:rsidR="00FD1E95">
        <w:t xml:space="preserve"> on Malicious Emails and Security </w:t>
      </w:r>
      <w:proofErr w:type="spellStart"/>
      <w:r w:rsidR="00FD1E95">
        <w:t>Protocals</w:t>
      </w:r>
      <w:proofErr w:type="spellEnd"/>
      <w:r w:rsidR="00FD1E95">
        <w:t xml:space="preserve"> </w:t>
      </w:r>
    </w:p>
    <w:p w14:paraId="186FCBDB" w14:textId="77777777" w:rsidR="0024342B" w:rsidRDefault="00D05426" w:rsidP="0024342B">
      <w:pPr>
        <w:pStyle w:val="ListNumber2"/>
        <w:numPr>
          <w:ilvl w:val="0"/>
          <w:numId w:val="44"/>
        </w:numPr>
      </w:pPr>
      <w:r w:rsidRPr="0024342B">
        <w:rPr>
          <w:u w:val="single"/>
        </w:rPr>
        <w:t>Chief Lawson</w:t>
      </w:r>
      <w:r>
        <w:t xml:space="preserve"> – investigation related to those emails is ongoing. Consulting and security firms along with various levels of law enforcement are involved. There was a threat at WSSU on Snapchat – one student; no connection between that and the malicious emails here.</w:t>
      </w:r>
    </w:p>
    <w:p w14:paraId="14358DA3" w14:textId="5A3E05C2" w:rsidR="00D05426" w:rsidRDefault="00D05426" w:rsidP="0024342B">
      <w:pPr>
        <w:pStyle w:val="ListNumber2"/>
        <w:numPr>
          <w:ilvl w:val="0"/>
          <w:numId w:val="44"/>
        </w:numPr>
      </w:pPr>
      <w:r w:rsidRPr="0024342B">
        <w:rPr>
          <w:u w:val="single"/>
        </w:rPr>
        <w:t xml:space="preserve">Steve </w:t>
      </w:r>
      <w:proofErr w:type="spellStart"/>
      <w:r w:rsidRPr="0024342B">
        <w:rPr>
          <w:u w:val="single"/>
        </w:rPr>
        <w:t>Burtino</w:t>
      </w:r>
      <w:proofErr w:type="spellEnd"/>
      <w:r>
        <w:t xml:space="preserve"> – Cybersecurity: Chief Information Security Officer </w:t>
      </w:r>
    </w:p>
    <w:p w14:paraId="233A1E09" w14:textId="29CC3F04" w:rsidR="00D05426" w:rsidRDefault="00D05426" w:rsidP="0024342B">
      <w:pPr>
        <w:pStyle w:val="ListNumber2"/>
        <w:numPr>
          <w:ilvl w:val="1"/>
          <w:numId w:val="44"/>
        </w:numPr>
      </w:pPr>
      <w:r>
        <w:t xml:space="preserve">IS Program Mission – protect the privacy of information at WFU; protect from unauthorized access and theft. </w:t>
      </w:r>
    </w:p>
    <w:p w14:paraId="1B9A35C7" w14:textId="2B8BCF9B" w:rsidR="00D05426" w:rsidRDefault="0089625F" w:rsidP="0024342B">
      <w:pPr>
        <w:pStyle w:val="ListNumber2"/>
        <w:numPr>
          <w:ilvl w:val="1"/>
          <w:numId w:val="44"/>
        </w:numPr>
      </w:pPr>
      <w:r>
        <w:t xml:space="preserve">Google is our email </w:t>
      </w:r>
      <w:r w:rsidR="00CA0FF6">
        <w:t>provider</w:t>
      </w:r>
      <w:r>
        <w:t xml:space="preserve"> and as part of that service they keep an eye out for malware and phishing emails. They get the majority of that stuff and identify it. </w:t>
      </w:r>
    </w:p>
    <w:p w14:paraId="2F559898" w14:textId="22FF7FB5" w:rsidR="0089625F" w:rsidRDefault="00CA0FF6" w:rsidP="0024342B">
      <w:pPr>
        <w:pStyle w:val="ListNumber2"/>
        <w:numPr>
          <w:ilvl w:val="1"/>
          <w:numId w:val="44"/>
        </w:numPr>
      </w:pPr>
      <w:r>
        <w:lastRenderedPageBreak/>
        <w:t>Phishing</w:t>
      </w:r>
      <w:r w:rsidR="0089625F">
        <w:t xml:space="preserve"> – content intended to gather confidential </w:t>
      </w:r>
      <w:r>
        <w:t>i</w:t>
      </w:r>
      <w:r w:rsidR="0089625F">
        <w:t>nformation, system access credentials, banking information, or gift cards from the recipient</w:t>
      </w:r>
      <w:r w:rsidR="0024342B">
        <w:t>; protocol is to block sender, mark as spam, and report to Google</w:t>
      </w:r>
    </w:p>
    <w:p w14:paraId="43186C73" w14:textId="00EEC4F3" w:rsidR="0089625F" w:rsidRDefault="0089625F" w:rsidP="0024342B">
      <w:pPr>
        <w:pStyle w:val="ListNumber2"/>
        <w:numPr>
          <w:ilvl w:val="1"/>
          <w:numId w:val="44"/>
        </w:numPr>
      </w:pPr>
      <w:r>
        <w:t>Malware – Harmful content embedded in an email attachment in an attempt to get the recipient to unknowingly install it</w:t>
      </w:r>
      <w:r w:rsidR="0024342B">
        <w:t>; protocol is to block sender, remove from inbox and server, and remediate if required</w:t>
      </w:r>
      <w:r>
        <w:t xml:space="preserve"> </w:t>
      </w:r>
    </w:p>
    <w:p w14:paraId="08EEC977" w14:textId="77777777" w:rsidR="0024342B" w:rsidRDefault="0089625F" w:rsidP="0024342B">
      <w:pPr>
        <w:pStyle w:val="ListNumber2"/>
        <w:numPr>
          <w:ilvl w:val="1"/>
          <w:numId w:val="44"/>
        </w:numPr>
      </w:pPr>
      <w:r>
        <w:t>Offensive/Threatening Content – Language, images, and attachments intended to incite, agitate, and/or threaten individuals or groups</w:t>
      </w:r>
      <w:r w:rsidR="0024342B">
        <w:t>; protocol is to quarantine or block sender, notify police who lead threat assessment process, and remove from inbox</w:t>
      </w:r>
    </w:p>
    <w:p w14:paraId="3BF3D517" w14:textId="77777777" w:rsidR="0024342B" w:rsidRDefault="0024342B" w:rsidP="0024342B">
      <w:pPr>
        <w:pStyle w:val="ListNumber2"/>
        <w:numPr>
          <w:ilvl w:val="1"/>
          <w:numId w:val="44"/>
        </w:numPr>
      </w:pPr>
      <w:r>
        <w:t>There is an opportunity to reconsider the University protocol, especially regarding offensive or threatening content</w:t>
      </w:r>
    </w:p>
    <w:p w14:paraId="607A5627" w14:textId="2E8FAE35" w:rsidR="0089625F" w:rsidRDefault="0024342B" w:rsidP="0024342B">
      <w:pPr>
        <w:pStyle w:val="ListNumber2"/>
        <w:numPr>
          <w:ilvl w:val="0"/>
          <w:numId w:val="44"/>
        </w:numPr>
      </w:pPr>
      <w:r>
        <w:t xml:space="preserve">Discussion: importance of remembering the personal impact of such experiences (more than a sterile process); importance of including more voices in the discussion of who sees offensive or threatening messages; a group has been established (including representation from legal, faculty, students, HR, etc.) to consider changes to the policy and protocol; </w:t>
      </w:r>
      <w:r w:rsidR="009B3552">
        <w:t xml:space="preserve">importance of regular communication and updates about the process, especially with the Senate; </w:t>
      </w:r>
      <w:r>
        <w:t>question about where this committee will be situated (CIT or ad hoc?)</w:t>
      </w:r>
      <w:r w:rsidR="0089625F">
        <w:t xml:space="preserve"> </w:t>
      </w:r>
    </w:p>
    <w:p w14:paraId="0789C556" w14:textId="16EDF200" w:rsidR="00B77E3A" w:rsidRDefault="008632A6" w:rsidP="009B3552">
      <w:pPr>
        <w:pStyle w:val="ListNumber2"/>
      </w:pPr>
      <w:r>
        <w:t xml:space="preserve">Update on </w:t>
      </w:r>
      <w:r w:rsidR="00B77E3A">
        <w:t xml:space="preserve">Benefits </w:t>
      </w:r>
    </w:p>
    <w:p w14:paraId="579BCDB7" w14:textId="77777777" w:rsidR="00F96B47" w:rsidRDefault="00F96B47" w:rsidP="009B3552">
      <w:pPr>
        <w:pStyle w:val="ListNumber2"/>
        <w:numPr>
          <w:ilvl w:val="2"/>
          <w:numId w:val="49"/>
        </w:numPr>
      </w:pPr>
      <w:r>
        <w:t>Outcome of medical benefits decision:</w:t>
      </w:r>
    </w:p>
    <w:p w14:paraId="74C679D9" w14:textId="3A48583B" w:rsidR="00F96B47" w:rsidRDefault="00F96B47" w:rsidP="00F96B47">
      <w:pPr>
        <w:pStyle w:val="ListNumber2"/>
        <w:numPr>
          <w:ilvl w:val="3"/>
          <w:numId w:val="49"/>
        </w:numPr>
      </w:pPr>
      <w:r>
        <w:t>Not viable, realistic, or compassionate to go with 2% increase option, especially after additional information was provided</w:t>
      </w:r>
    </w:p>
    <w:p w14:paraId="046DB1AB" w14:textId="502AECC4" w:rsidR="00F96B47" w:rsidRDefault="00F96B47" w:rsidP="00F96B47">
      <w:pPr>
        <w:pStyle w:val="ListNumber2"/>
        <w:numPr>
          <w:ilvl w:val="3"/>
          <w:numId w:val="49"/>
        </w:numPr>
      </w:pPr>
      <w:r>
        <w:t>Recommended 5% increase option</w:t>
      </w:r>
    </w:p>
    <w:p w14:paraId="41EE4AA4" w14:textId="7E3DDF7D" w:rsidR="00B77E3A" w:rsidRDefault="00B77E3A" w:rsidP="00F96B47">
      <w:pPr>
        <w:pStyle w:val="ListNumber2"/>
        <w:numPr>
          <w:ilvl w:val="3"/>
          <w:numId w:val="49"/>
        </w:numPr>
      </w:pPr>
      <w:r>
        <w:t xml:space="preserve">After extensive polling recommended the 2% increase option until we saw downsides – people would have had to appeal and front money for drugs during process / More information 105 affected drugs / People who had originally selected 2% had done so without realizing that it would be adverse for faculty members and their dependents / We have gone ahead and gone for the 5% out of compassion for our colleagues </w:t>
      </w:r>
      <w:r w:rsidR="00B62E52">
        <w:t xml:space="preserve">/ </w:t>
      </w:r>
      <w:r w:rsidR="007444A4">
        <w:t xml:space="preserve">Information inaccurate or not up to </w:t>
      </w:r>
      <w:r w:rsidR="007444A4">
        <w:lastRenderedPageBreak/>
        <w:t>date</w:t>
      </w:r>
      <w:r w:rsidR="00B62E52">
        <w:t xml:space="preserve"> – the information that was presented to the committee was the information that consultants provided / </w:t>
      </w:r>
    </w:p>
    <w:p w14:paraId="0CCDB143" w14:textId="77777777" w:rsidR="00F96B47" w:rsidRDefault="00F96B47" w:rsidP="00F96B47">
      <w:pPr>
        <w:pStyle w:val="ListNumber2"/>
        <w:numPr>
          <w:ilvl w:val="2"/>
          <w:numId w:val="49"/>
        </w:numPr>
      </w:pPr>
      <w:r>
        <w:t>Importance of clearer and earlier communication with fringe benefits committee</w:t>
      </w:r>
    </w:p>
    <w:p w14:paraId="56466E10" w14:textId="0DC45AFB" w:rsidR="00B62E52" w:rsidRDefault="00F96B47" w:rsidP="00F96B47">
      <w:pPr>
        <w:pStyle w:val="ListNumber2"/>
        <w:numPr>
          <w:ilvl w:val="3"/>
          <w:numId w:val="49"/>
        </w:numPr>
      </w:pPr>
      <w:r>
        <w:t xml:space="preserve">Critical to have a clear timeline, especially one that allows for earlier sharing of information so that more informed decisions can be made. </w:t>
      </w:r>
      <w:r w:rsidR="00B62E52">
        <w:t>The timeline is critical; in July and August we are not here and we are not paying attention during that time – if we can work that out. What we try to do is wait a little longer so that we have more information</w:t>
      </w:r>
    </w:p>
    <w:p w14:paraId="5E14C398" w14:textId="0F97CA2A" w:rsidR="002C3D7E" w:rsidRPr="00BC0D20" w:rsidRDefault="00D05426" w:rsidP="00F96B47">
      <w:pPr>
        <w:pStyle w:val="ListNumber"/>
      </w:pPr>
      <w:r w:rsidRPr="00F96B47">
        <w:t xml:space="preserve">New Business </w:t>
      </w:r>
    </w:p>
    <w:p w14:paraId="5DA08DEF" w14:textId="07176435" w:rsidR="0015180F" w:rsidRPr="00BC0D20" w:rsidRDefault="00CA0FF6" w:rsidP="00B853F9">
      <w:pPr>
        <w:pStyle w:val="ListNumber"/>
        <w:rPr>
          <w:rFonts w:cstheme="minorHAnsi"/>
        </w:rPr>
      </w:pPr>
      <w:r>
        <w:rPr>
          <w:rFonts w:cstheme="minorHAnsi"/>
        </w:rPr>
        <w:t xml:space="preserve">Knudson: Adjournment </w:t>
      </w:r>
    </w:p>
    <w:p w14:paraId="7383C72C" w14:textId="41BAC965" w:rsidR="00D512BB" w:rsidRPr="00BC0D20" w:rsidRDefault="00D512BB" w:rsidP="00DC6078">
      <w:pPr>
        <w:rPr>
          <w:rFonts w:cstheme="minorHAnsi"/>
        </w:rPr>
      </w:pPr>
    </w:p>
    <w:sectPr w:rsidR="00D512BB" w:rsidRPr="00BC0D20" w:rsidSect="00193653">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776CF" w14:textId="77777777" w:rsidR="0033614A" w:rsidRDefault="0033614A" w:rsidP="001E7D29">
      <w:pPr>
        <w:spacing w:after="0" w:line="240" w:lineRule="auto"/>
      </w:pPr>
      <w:r>
        <w:separator/>
      </w:r>
    </w:p>
  </w:endnote>
  <w:endnote w:type="continuationSeparator" w:id="0">
    <w:p w14:paraId="3D85AD93" w14:textId="77777777" w:rsidR="0033614A" w:rsidRDefault="0033614A"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C43B4" w14:textId="77777777" w:rsidR="000F4987" w:rsidRDefault="000F49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B2528" w14:textId="77777777" w:rsidR="000F4987" w:rsidRDefault="000F49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C2710" w14:textId="77777777" w:rsidR="000F4987" w:rsidRDefault="000F4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1C512" w14:textId="77777777" w:rsidR="0033614A" w:rsidRDefault="0033614A" w:rsidP="001E7D29">
      <w:pPr>
        <w:spacing w:after="0" w:line="240" w:lineRule="auto"/>
      </w:pPr>
      <w:r>
        <w:separator/>
      </w:r>
    </w:p>
  </w:footnote>
  <w:footnote w:type="continuationSeparator" w:id="0">
    <w:p w14:paraId="557436BC" w14:textId="77777777" w:rsidR="0033614A" w:rsidRDefault="0033614A"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33553" w14:textId="77777777" w:rsidR="000F4987" w:rsidRDefault="000F4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2EC09" w14:textId="77777777" w:rsidR="000F4987" w:rsidRDefault="000F49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99015" w14:textId="77777777" w:rsidR="000F4987" w:rsidRDefault="000F49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44B71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EBC6C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D2ECF8"/>
    <w:lvl w:ilvl="0">
      <w:start w:val="1"/>
      <w:numFmt w:val="lowerLetter"/>
      <w:lvlText w:val="%1)"/>
      <w:lvlJc w:val="left"/>
      <w:pPr>
        <w:tabs>
          <w:tab w:val="num" w:pos="1080"/>
        </w:tabs>
        <w:ind w:left="1080" w:hanging="360"/>
      </w:pPr>
      <w:rPr>
        <w:rFonts w:hint="default"/>
      </w:rPr>
    </w:lvl>
  </w:abstractNum>
  <w:abstractNum w:abstractNumId="3" w15:restartNumberingAfterBreak="0">
    <w:nsid w:val="FFFFFF7F"/>
    <w:multiLevelType w:val="singleLevel"/>
    <w:tmpl w:val="0A582AA8"/>
    <w:lvl w:ilvl="0">
      <w:start w:val="1"/>
      <w:numFmt w:val="lowerLetter"/>
      <w:lvlText w:val="%1)"/>
      <w:lvlJc w:val="left"/>
      <w:pPr>
        <w:tabs>
          <w:tab w:val="num" w:pos="720"/>
        </w:tabs>
        <w:ind w:left="720" w:hanging="360"/>
      </w:pPr>
      <w:rPr>
        <w:rFonts w:hint="default"/>
      </w:rPr>
    </w:lvl>
  </w:abstractNum>
  <w:abstractNum w:abstractNumId="4" w15:restartNumberingAfterBreak="0">
    <w:nsid w:val="FFFFFF80"/>
    <w:multiLevelType w:val="singleLevel"/>
    <w:tmpl w:val="C106B1D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E42FD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7EA6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64D1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FD0C3EA"/>
    <w:lvl w:ilvl="0">
      <w:start w:val="1"/>
      <w:numFmt w:val="upperRoman"/>
      <w:lvlText w:val="%1."/>
      <w:lvlJc w:val="right"/>
      <w:pPr>
        <w:tabs>
          <w:tab w:val="num" w:pos="180"/>
        </w:tabs>
        <w:ind w:left="180" w:hanging="18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25BF7"/>
    <w:multiLevelType w:val="multilevel"/>
    <w:tmpl w:val="F8E075E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02A806C3"/>
    <w:multiLevelType w:val="multilevel"/>
    <w:tmpl w:val="BE7AFE0E"/>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0AFB6DF7"/>
    <w:multiLevelType w:val="hybridMultilevel"/>
    <w:tmpl w:val="D682EB70"/>
    <w:lvl w:ilvl="0" w:tplc="56CC2632">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4B2741"/>
    <w:multiLevelType w:val="hybridMultilevel"/>
    <w:tmpl w:val="D110F2EA"/>
    <w:lvl w:ilvl="0" w:tplc="3C2239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95A4D85"/>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1D284CB9"/>
    <w:multiLevelType w:val="multilevel"/>
    <w:tmpl w:val="A106DF2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D2B2255"/>
    <w:multiLevelType w:val="hybridMultilevel"/>
    <w:tmpl w:val="A106DF2C"/>
    <w:lvl w:ilvl="0" w:tplc="DE5A9BB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D9F15DD"/>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8" w15:restartNumberingAfterBreak="0">
    <w:nsid w:val="225B300D"/>
    <w:multiLevelType w:val="multilevel"/>
    <w:tmpl w:val="484A977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2A0136B"/>
    <w:multiLevelType w:val="hybridMultilevel"/>
    <w:tmpl w:val="CB0C300C"/>
    <w:lvl w:ilvl="0" w:tplc="04090001">
      <w:start w:val="1"/>
      <w:numFmt w:val="bullet"/>
      <w:lvlText w:val=""/>
      <w:lvlJc w:val="left"/>
      <w:pPr>
        <w:ind w:left="1572" w:hanging="360"/>
      </w:pPr>
      <w:rPr>
        <w:rFonts w:ascii="Symbol" w:hAnsi="Symbol" w:hint="default"/>
      </w:rPr>
    </w:lvl>
    <w:lvl w:ilvl="1" w:tplc="04090003">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1"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2A05549"/>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6081A5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4" w15:restartNumberingAfterBreak="0">
    <w:nsid w:val="3771182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5" w15:restartNumberingAfterBreak="0">
    <w:nsid w:val="37B901E4"/>
    <w:multiLevelType w:val="multilevel"/>
    <w:tmpl w:val="8C38A5A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6" w15:restartNumberingAfterBreak="0">
    <w:nsid w:val="3C6A7F4C"/>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7" w15:restartNumberingAfterBreak="0">
    <w:nsid w:val="3D6C27DA"/>
    <w:multiLevelType w:val="hybridMultilevel"/>
    <w:tmpl w:val="2E64F6B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40856772"/>
    <w:multiLevelType w:val="multilevel"/>
    <w:tmpl w:val="2586FAB2"/>
    <w:lvl w:ilvl="0">
      <w:start w:val="1"/>
      <w:numFmt w:val="upperRoman"/>
      <w:pStyle w:val="ListNumber"/>
      <w:lvlText w:val="%1."/>
      <w:lvlJc w:val="right"/>
      <w:pPr>
        <w:ind w:left="893" w:hanging="173"/>
      </w:pPr>
      <w:rPr>
        <w:rFonts w:hint="default"/>
        <w:b/>
        <w:i w:val="0"/>
      </w:rPr>
    </w:lvl>
    <w:lvl w:ilvl="1">
      <w:start w:val="1"/>
      <w:numFmt w:val="lowerLetter"/>
      <w:pStyle w:val="ListNumber2"/>
      <w:lvlText w:val="%2."/>
      <w:lvlJc w:val="left"/>
      <w:pPr>
        <w:ind w:left="1308" w:hanging="58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1800" w:hanging="588"/>
      </w:pPr>
      <w:rPr>
        <w:rFonts w:hint="default"/>
      </w:rPr>
    </w:lvl>
    <w:lvl w:ilvl="3">
      <w:start w:val="1"/>
      <w:numFmt w:val="bullet"/>
      <w:lvlText w:val=""/>
      <w:lvlJc w:val="left"/>
      <w:pPr>
        <w:ind w:left="2160" w:hanging="588"/>
      </w:pPr>
      <w:rPr>
        <w:rFonts w:ascii="Symbol" w:hAnsi="Symbol" w:hint="default"/>
      </w:rPr>
    </w:lvl>
    <w:lvl w:ilvl="4">
      <w:start w:val="1"/>
      <w:numFmt w:val="lowerLetter"/>
      <w:lvlText w:val="(%5)"/>
      <w:lvlJc w:val="left"/>
      <w:pPr>
        <w:ind w:left="2520" w:hanging="588"/>
      </w:pPr>
      <w:rPr>
        <w:rFonts w:hint="default"/>
      </w:rPr>
    </w:lvl>
    <w:lvl w:ilvl="5">
      <w:start w:val="1"/>
      <w:numFmt w:val="lowerRoman"/>
      <w:lvlText w:val="(%6)"/>
      <w:lvlJc w:val="left"/>
      <w:pPr>
        <w:ind w:left="2880" w:hanging="588"/>
      </w:pPr>
      <w:rPr>
        <w:rFonts w:hint="default"/>
      </w:rPr>
    </w:lvl>
    <w:lvl w:ilvl="6">
      <w:start w:val="1"/>
      <w:numFmt w:val="decimal"/>
      <w:lvlText w:val="%7."/>
      <w:lvlJc w:val="left"/>
      <w:pPr>
        <w:ind w:left="3240" w:hanging="588"/>
      </w:pPr>
      <w:rPr>
        <w:rFonts w:hint="default"/>
      </w:rPr>
    </w:lvl>
    <w:lvl w:ilvl="7">
      <w:start w:val="1"/>
      <w:numFmt w:val="lowerLetter"/>
      <w:lvlText w:val="%8."/>
      <w:lvlJc w:val="left"/>
      <w:pPr>
        <w:ind w:left="2028" w:hanging="588"/>
      </w:pPr>
      <w:rPr>
        <w:rFonts w:hint="default"/>
      </w:rPr>
    </w:lvl>
    <w:lvl w:ilvl="8">
      <w:start w:val="1"/>
      <w:numFmt w:val="lowerRoman"/>
      <w:lvlText w:val="%9."/>
      <w:lvlJc w:val="left"/>
      <w:pPr>
        <w:ind w:left="3960" w:hanging="588"/>
      </w:pPr>
      <w:rPr>
        <w:rFonts w:hint="default"/>
      </w:rPr>
    </w:lvl>
  </w:abstractNum>
  <w:abstractNum w:abstractNumId="29" w15:restartNumberingAfterBreak="0">
    <w:nsid w:val="43BC3676"/>
    <w:multiLevelType w:val="hybridMultilevel"/>
    <w:tmpl w:val="F96EA26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47235747"/>
    <w:multiLevelType w:val="multilevel"/>
    <w:tmpl w:val="56CC366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1" w15:restartNumberingAfterBreak="0">
    <w:nsid w:val="4DD65851"/>
    <w:multiLevelType w:val="hybridMultilevel"/>
    <w:tmpl w:val="D7EC1C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2BD6229"/>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3" w15:restartNumberingAfterBreak="0">
    <w:nsid w:val="57BB717D"/>
    <w:multiLevelType w:val="singleLevel"/>
    <w:tmpl w:val="7890BCA2"/>
    <w:lvl w:ilvl="0">
      <w:start w:val="1"/>
      <w:numFmt w:val="lowerLetter"/>
      <w:lvlText w:val="%1)"/>
      <w:lvlJc w:val="left"/>
      <w:pPr>
        <w:tabs>
          <w:tab w:val="num" w:pos="1080"/>
        </w:tabs>
        <w:ind w:left="1080" w:hanging="360"/>
      </w:pPr>
      <w:rPr>
        <w:rFonts w:hint="default"/>
      </w:rPr>
    </w:lvl>
  </w:abstractNum>
  <w:abstractNum w:abstractNumId="34" w15:restartNumberingAfterBreak="0">
    <w:nsid w:val="5A564DBA"/>
    <w:multiLevelType w:val="hybridMultilevel"/>
    <w:tmpl w:val="59D6E822"/>
    <w:lvl w:ilvl="0" w:tplc="27B48BAA">
      <w:numFmt w:val="bullet"/>
      <w:lvlText w:val="-"/>
      <w:lvlJc w:val="left"/>
      <w:pPr>
        <w:ind w:left="1620" w:hanging="360"/>
      </w:pPr>
      <w:rPr>
        <w:rFonts w:ascii="Times New Roman" w:eastAsia="Times New Roman" w:hAnsi="Times New Roman" w:cs="Times New Roman"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35" w15:restartNumberingAfterBreak="0">
    <w:nsid w:val="5A9C6252"/>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6" w15:restartNumberingAfterBreak="0">
    <w:nsid w:val="64666679"/>
    <w:multiLevelType w:val="hybridMultilevel"/>
    <w:tmpl w:val="501A866C"/>
    <w:lvl w:ilvl="0" w:tplc="B20E62A8">
      <w:start w:val="2"/>
      <w:numFmt w:val="decimal"/>
      <w:lvlText w:val="%1"/>
      <w:lvlJc w:val="left"/>
      <w:pPr>
        <w:ind w:left="948" w:hanging="360"/>
      </w:pPr>
      <w:rPr>
        <w:rFonts w:hint="default"/>
      </w:rPr>
    </w:lvl>
    <w:lvl w:ilvl="1" w:tplc="04090019" w:tentative="1">
      <w:start w:val="1"/>
      <w:numFmt w:val="lowerLetter"/>
      <w:lvlText w:val="%2."/>
      <w:lvlJc w:val="left"/>
      <w:pPr>
        <w:ind w:left="1668" w:hanging="360"/>
      </w:pPr>
    </w:lvl>
    <w:lvl w:ilvl="2" w:tplc="0409001B" w:tentative="1">
      <w:start w:val="1"/>
      <w:numFmt w:val="lowerRoman"/>
      <w:lvlText w:val="%3."/>
      <w:lvlJc w:val="right"/>
      <w:pPr>
        <w:ind w:left="2388" w:hanging="180"/>
      </w:pPr>
    </w:lvl>
    <w:lvl w:ilvl="3" w:tplc="0409000F" w:tentative="1">
      <w:start w:val="1"/>
      <w:numFmt w:val="decimal"/>
      <w:lvlText w:val="%4."/>
      <w:lvlJc w:val="left"/>
      <w:pPr>
        <w:ind w:left="3108" w:hanging="360"/>
      </w:pPr>
    </w:lvl>
    <w:lvl w:ilvl="4" w:tplc="04090019" w:tentative="1">
      <w:start w:val="1"/>
      <w:numFmt w:val="lowerLetter"/>
      <w:lvlText w:val="%5."/>
      <w:lvlJc w:val="left"/>
      <w:pPr>
        <w:ind w:left="3828" w:hanging="360"/>
      </w:pPr>
    </w:lvl>
    <w:lvl w:ilvl="5" w:tplc="0409001B" w:tentative="1">
      <w:start w:val="1"/>
      <w:numFmt w:val="lowerRoman"/>
      <w:lvlText w:val="%6."/>
      <w:lvlJc w:val="right"/>
      <w:pPr>
        <w:ind w:left="4548" w:hanging="180"/>
      </w:pPr>
    </w:lvl>
    <w:lvl w:ilvl="6" w:tplc="0409000F" w:tentative="1">
      <w:start w:val="1"/>
      <w:numFmt w:val="decimal"/>
      <w:lvlText w:val="%7."/>
      <w:lvlJc w:val="left"/>
      <w:pPr>
        <w:ind w:left="5268" w:hanging="360"/>
      </w:pPr>
    </w:lvl>
    <w:lvl w:ilvl="7" w:tplc="04090019" w:tentative="1">
      <w:start w:val="1"/>
      <w:numFmt w:val="lowerLetter"/>
      <w:lvlText w:val="%8."/>
      <w:lvlJc w:val="left"/>
      <w:pPr>
        <w:ind w:left="5988" w:hanging="360"/>
      </w:pPr>
    </w:lvl>
    <w:lvl w:ilvl="8" w:tplc="0409001B" w:tentative="1">
      <w:start w:val="1"/>
      <w:numFmt w:val="lowerRoman"/>
      <w:lvlText w:val="%9."/>
      <w:lvlJc w:val="right"/>
      <w:pPr>
        <w:ind w:left="6708" w:hanging="180"/>
      </w:pPr>
    </w:lvl>
  </w:abstractNum>
  <w:abstractNum w:abstractNumId="37" w15:restartNumberingAfterBreak="0">
    <w:nsid w:val="68AB270E"/>
    <w:multiLevelType w:val="hybridMultilevel"/>
    <w:tmpl w:val="2F1EE6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D7419E6"/>
    <w:multiLevelType w:val="multilevel"/>
    <w:tmpl w:val="B544698A"/>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1" w15:restartNumberingAfterBreak="0">
    <w:nsid w:val="7E6F2BB8"/>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num w:numId="1">
    <w:abstractNumId w:val="38"/>
  </w:num>
  <w:num w:numId="2">
    <w:abstractNumId w:val="19"/>
  </w:num>
  <w:num w:numId="3">
    <w:abstractNumId w:val="21"/>
  </w:num>
  <w:num w:numId="4">
    <w:abstractNumId w:val="12"/>
  </w:num>
  <w:num w:numId="5">
    <w:abstractNumId w:val="3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6"/>
  </w:num>
  <w:num w:numId="19">
    <w:abstractNumId w:val="15"/>
  </w:num>
  <w:num w:numId="20">
    <w:abstractNumId w:val="14"/>
  </w:num>
  <w:num w:numId="21">
    <w:abstractNumId w:val="22"/>
  </w:num>
  <w:num w:numId="22">
    <w:abstractNumId w:val="3"/>
    <w:lvlOverride w:ilvl="0">
      <w:startOverride w:val="1"/>
    </w:lvlOverride>
  </w:num>
  <w:num w:numId="23">
    <w:abstractNumId w:val="3"/>
    <w:lvlOverride w:ilvl="0">
      <w:startOverride w:val="1"/>
    </w:lvlOverride>
  </w:num>
  <w:num w:numId="24">
    <w:abstractNumId w:val="2"/>
    <w:lvlOverride w:ilvl="0">
      <w:startOverride w:val="1"/>
    </w:lvlOverride>
  </w:num>
  <w:num w:numId="25">
    <w:abstractNumId w:val="33"/>
  </w:num>
  <w:num w:numId="26">
    <w:abstractNumId w:val="11"/>
  </w:num>
  <w:num w:numId="27">
    <w:abstractNumId w:val="23"/>
  </w:num>
  <w:num w:numId="28">
    <w:abstractNumId w:val="11"/>
  </w:num>
  <w:num w:numId="29">
    <w:abstractNumId w:val="32"/>
  </w:num>
  <w:num w:numId="30">
    <w:abstractNumId w:val="24"/>
  </w:num>
  <w:num w:numId="31">
    <w:abstractNumId w:val="41"/>
  </w:num>
  <w:num w:numId="32">
    <w:abstractNumId w:val="35"/>
  </w:num>
  <w:num w:numId="33">
    <w:abstractNumId w:val="17"/>
  </w:num>
  <w:num w:numId="34">
    <w:abstractNumId w:val="26"/>
  </w:num>
  <w:num w:numId="35">
    <w:abstractNumId w:val="10"/>
  </w:num>
  <w:num w:numId="36">
    <w:abstractNumId w:val="27"/>
  </w:num>
  <w:num w:numId="37">
    <w:abstractNumId w:val="30"/>
  </w:num>
  <w:num w:numId="38">
    <w:abstractNumId w:val="25"/>
  </w:num>
  <w:num w:numId="39">
    <w:abstractNumId w:val="40"/>
  </w:num>
  <w:num w:numId="40">
    <w:abstractNumId w:val="28"/>
  </w:num>
  <w:num w:numId="41">
    <w:abstractNumId w:val="34"/>
  </w:num>
  <w:num w:numId="42">
    <w:abstractNumId w:val="37"/>
  </w:num>
  <w:num w:numId="43">
    <w:abstractNumId w:val="29"/>
  </w:num>
  <w:num w:numId="44">
    <w:abstractNumId w:val="20"/>
  </w:num>
  <w:num w:numId="45">
    <w:abstractNumId w:val="36"/>
  </w:num>
  <w:num w:numId="46">
    <w:abstractNumId w:val="31"/>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D20"/>
    <w:rsid w:val="00057671"/>
    <w:rsid w:val="00090121"/>
    <w:rsid w:val="000D445D"/>
    <w:rsid w:val="000F4987"/>
    <w:rsid w:val="000F65EC"/>
    <w:rsid w:val="0010170D"/>
    <w:rsid w:val="0011573E"/>
    <w:rsid w:val="001269DE"/>
    <w:rsid w:val="00140DAE"/>
    <w:rsid w:val="0015180F"/>
    <w:rsid w:val="001746FC"/>
    <w:rsid w:val="00193653"/>
    <w:rsid w:val="001B34B6"/>
    <w:rsid w:val="001E7D29"/>
    <w:rsid w:val="002404F5"/>
    <w:rsid w:val="0024342B"/>
    <w:rsid w:val="00275260"/>
    <w:rsid w:val="00276FA1"/>
    <w:rsid w:val="00285B87"/>
    <w:rsid w:val="00291B4A"/>
    <w:rsid w:val="002C3D7E"/>
    <w:rsid w:val="002D3A26"/>
    <w:rsid w:val="0032131A"/>
    <w:rsid w:val="003310BF"/>
    <w:rsid w:val="00333DF8"/>
    <w:rsid w:val="0033614A"/>
    <w:rsid w:val="00357641"/>
    <w:rsid w:val="00360B6E"/>
    <w:rsid w:val="00361DEE"/>
    <w:rsid w:val="00394EF4"/>
    <w:rsid w:val="00410612"/>
    <w:rsid w:val="00411F8B"/>
    <w:rsid w:val="00450670"/>
    <w:rsid w:val="004724BD"/>
    <w:rsid w:val="00477352"/>
    <w:rsid w:val="00491C23"/>
    <w:rsid w:val="004B5C09"/>
    <w:rsid w:val="004E227E"/>
    <w:rsid w:val="00500DD1"/>
    <w:rsid w:val="00521AE3"/>
    <w:rsid w:val="00535B54"/>
    <w:rsid w:val="005410E8"/>
    <w:rsid w:val="00554276"/>
    <w:rsid w:val="00570D3F"/>
    <w:rsid w:val="005E0ED9"/>
    <w:rsid w:val="00616B41"/>
    <w:rsid w:val="00620AE8"/>
    <w:rsid w:val="0064628C"/>
    <w:rsid w:val="0065214E"/>
    <w:rsid w:val="00655EE2"/>
    <w:rsid w:val="00680296"/>
    <w:rsid w:val="006853BC"/>
    <w:rsid w:val="00687389"/>
    <w:rsid w:val="006928C1"/>
    <w:rsid w:val="006B70AB"/>
    <w:rsid w:val="006F03D4"/>
    <w:rsid w:val="00700B1F"/>
    <w:rsid w:val="007257E9"/>
    <w:rsid w:val="007427EF"/>
    <w:rsid w:val="007444A4"/>
    <w:rsid w:val="00744B1E"/>
    <w:rsid w:val="00756D9C"/>
    <w:rsid w:val="007619BD"/>
    <w:rsid w:val="0076628C"/>
    <w:rsid w:val="00771C24"/>
    <w:rsid w:val="00781863"/>
    <w:rsid w:val="007A073C"/>
    <w:rsid w:val="007B35AA"/>
    <w:rsid w:val="007D5836"/>
    <w:rsid w:val="007F34A4"/>
    <w:rsid w:val="00802DE9"/>
    <w:rsid w:val="00815563"/>
    <w:rsid w:val="008240DA"/>
    <w:rsid w:val="008429E5"/>
    <w:rsid w:val="008632A6"/>
    <w:rsid w:val="00867EA4"/>
    <w:rsid w:val="0089625F"/>
    <w:rsid w:val="00897D88"/>
    <w:rsid w:val="008A0319"/>
    <w:rsid w:val="008D43E9"/>
    <w:rsid w:val="008E3C0E"/>
    <w:rsid w:val="008E476B"/>
    <w:rsid w:val="00927C63"/>
    <w:rsid w:val="00932F50"/>
    <w:rsid w:val="0094637B"/>
    <w:rsid w:val="00955A78"/>
    <w:rsid w:val="00967FD4"/>
    <w:rsid w:val="009921B8"/>
    <w:rsid w:val="009B14DC"/>
    <w:rsid w:val="009B3552"/>
    <w:rsid w:val="009D4984"/>
    <w:rsid w:val="009D6901"/>
    <w:rsid w:val="009F4E19"/>
    <w:rsid w:val="00A07662"/>
    <w:rsid w:val="00A21B71"/>
    <w:rsid w:val="00A37F9E"/>
    <w:rsid w:val="00A40085"/>
    <w:rsid w:val="00A47DF6"/>
    <w:rsid w:val="00A9231C"/>
    <w:rsid w:val="00AA0B2B"/>
    <w:rsid w:val="00AA2532"/>
    <w:rsid w:val="00AE1F88"/>
    <w:rsid w:val="00AE361F"/>
    <w:rsid w:val="00AE5370"/>
    <w:rsid w:val="00B247A9"/>
    <w:rsid w:val="00B435B5"/>
    <w:rsid w:val="00B565D8"/>
    <w:rsid w:val="00B5779A"/>
    <w:rsid w:val="00B62E52"/>
    <w:rsid w:val="00B64D24"/>
    <w:rsid w:val="00B7147D"/>
    <w:rsid w:val="00B754F3"/>
    <w:rsid w:val="00B75CFC"/>
    <w:rsid w:val="00B77E3A"/>
    <w:rsid w:val="00B853F9"/>
    <w:rsid w:val="00BB0091"/>
    <w:rsid w:val="00BB018B"/>
    <w:rsid w:val="00BC0D20"/>
    <w:rsid w:val="00BD1747"/>
    <w:rsid w:val="00C14973"/>
    <w:rsid w:val="00C1643D"/>
    <w:rsid w:val="00C261A9"/>
    <w:rsid w:val="00C3394B"/>
    <w:rsid w:val="00C42793"/>
    <w:rsid w:val="00C601ED"/>
    <w:rsid w:val="00C64404"/>
    <w:rsid w:val="00CA0FF6"/>
    <w:rsid w:val="00CE5A5C"/>
    <w:rsid w:val="00D05426"/>
    <w:rsid w:val="00D31AB7"/>
    <w:rsid w:val="00D34551"/>
    <w:rsid w:val="00D50D23"/>
    <w:rsid w:val="00D512BB"/>
    <w:rsid w:val="00DA3B1A"/>
    <w:rsid w:val="00DC6078"/>
    <w:rsid w:val="00DC79AD"/>
    <w:rsid w:val="00DD2075"/>
    <w:rsid w:val="00DF2868"/>
    <w:rsid w:val="00E557A0"/>
    <w:rsid w:val="00ED5FBE"/>
    <w:rsid w:val="00EF6435"/>
    <w:rsid w:val="00F10F6B"/>
    <w:rsid w:val="00F23697"/>
    <w:rsid w:val="00F36BB7"/>
    <w:rsid w:val="00F465E1"/>
    <w:rsid w:val="00F96B47"/>
    <w:rsid w:val="00FB3809"/>
    <w:rsid w:val="00FD1E95"/>
    <w:rsid w:val="00FD6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303F2B"/>
  <w15:docId w15:val="{965FEDD2-1E77-47E9-AFA2-98F43165C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98"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C0E"/>
  </w:style>
  <w:style w:type="paragraph" w:styleId="Heading1">
    <w:name w:val="heading 1"/>
    <w:basedOn w:val="Normal"/>
    <w:uiPriority w:val="9"/>
    <w:qFormat/>
    <w:rsid w:val="00500DD1"/>
    <w:pPr>
      <w:keepNext/>
      <w:spacing w:after="60"/>
      <w:ind w:left="0"/>
      <w:contextualSpacing/>
      <w:jc w:val="center"/>
      <w:outlineLvl w:val="0"/>
    </w:pPr>
    <w:rPr>
      <w:rFonts w:asciiTheme="majorHAnsi" w:hAnsiTheme="majorHAnsi" w:cs="Arial"/>
      <w:b/>
      <w:bCs/>
      <w:i/>
      <w:kern w:val="32"/>
      <w:sz w:val="32"/>
      <w:szCs w:val="32"/>
    </w:rPr>
  </w:style>
  <w:style w:type="paragraph" w:styleId="Heading2">
    <w:name w:val="heading 2"/>
    <w:basedOn w:val="Normal"/>
    <w:uiPriority w:val="9"/>
    <w:semiHidden/>
    <w:unhideWhenUsed/>
    <w:qFormat/>
    <w:rsid w:val="00500DD1"/>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500DD1"/>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500DD1"/>
    <w:pPr>
      <w:keepNext/>
      <w:keepLines/>
      <w:spacing w:before="40" w:after="0"/>
      <w:contextualSpacing/>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9"/>
    <w:semiHidden/>
    <w:unhideWhenUsed/>
    <w:qFormat/>
    <w:rsid w:val="00500DD1"/>
    <w:pPr>
      <w:keepNext/>
      <w:keepLines/>
      <w:spacing w:before="40" w:after="0"/>
      <w:contextualSpacing/>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9"/>
    <w:semiHidden/>
    <w:unhideWhenUsed/>
    <w:qFormat/>
    <w:rsid w:val="00500DD1"/>
    <w:pPr>
      <w:keepNext/>
      <w:keepLines/>
      <w:spacing w:before="40" w:after="0"/>
      <w:contextualSpacing/>
      <w:outlineLvl w:val="5"/>
    </w:pPr>
    <w:rPr>
      <w:rFonts w:asciiTheme="majorHAnsi" w:eastAsiaTheme="majorEastAsia" w:hAnsiTheme="majorHAnsi" w:cstheme="majorBidi"/>
      <w:color w:val="243F60" w:themeColor="accent1" w:themeShade="7F"/>
    </w:rPr>
  </w:style>
  <w:style w:type="paragraph" w:styleId="Heading7">
    <w:name w:val="heading 7"/>
    <w:basedOn w:val="Normal"/>
    <w:link w:val="Heading7Char"/>
    <w:uiPriority w:val="9"/>
    <w:semiHidden/>
    <w:unhideWhenUsed/>
    <w:qFormat/>
    <w:rsid w:val="00500DD1"/>
    <w:pPr>
      <w:keepNext/>
      <w:keepLines/>
      <w:spacing w:before="40" w:after="0"/>
      <w:contextualSpacing/>
      <w:outlineLvl w:val="6"/>
    </w:pPr>
    <w:rPr>
      <w:rFonts w:asciiTheme="majorHAnsi" w:eastAsiaTheme="majorEastAsia" w:hAnsiTheme="majorHAnsi" w:cstheme="majorBidi"/>
      <w:i/>
      <w:iCs/>
      <w:color w:val="243F60" w:themeColor="accent1" w:themeShade="7F"/>
    </w:rPr>
  </w:style>
  <w:style w:type="paragraph" w:styleId="Heading8">
    <w:name w:val="heading 8"/>
    <w:basedOn w:val="Normal"/>
    <w:link w:val="Heading8Char"/>
    <w:uiPriority w:val="9"/>
    <w:semiHidden/>
    <w:unhideWhenUsed/>
    <w:qFormat/>
    <w:rsid w:val="00500DD1"/>
    <w:pPr>
      <w:keepNext/>
      <w:keepLines/>
      <w:spacing w:before="40" w:after="0"/>
      <w:contextualSpacing/>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link w:val="Heading9Char"/>
    <w:uiPriority w:val="9"/>
    <w:semiHidden/>
    <w:unhideWhenUsed/>
    <w:qFormat/>
    <w:rsid w:val="00500DD1"/>
    <w:pPr>
      <w:keepNext/>
      <w:keepLines/>
      <w:spacing w:before="40" w:after="0"/>
      <w:contextualSpacing/>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B853F9"/>
    <w:pPr>
      <w:numPr>
        <w:numId w:val="49"/>
      </w:numPr>
    </w:pPr>
    <w:rPr>
      <w:b/>
    </w:rPr>
  </w:style>
  <w:style w:type="character" w:styleId="PlaceholderText">
    <w:name w:val="Placeholder Text"/>
    <w:basedOn w:val="DefaultParagraphFont"/>
    <w:uiPriority w:val="99"/>
    <w:semiHidden/>
    <w:rsid w:val="00DD2075"/>
    <w:rPr>
      <w:color w:val="595959" w:themeColor="text1" w:themeTint="A6"/>
    </w:rPr>
  </w:style>
  <w:style w:type="paragraph" w:styleId="Date">
    <w:name w:val="Date"/>
    <w:basedOn w:val="Normal"/>
    <w:next w:val="Normal"/>
    <w:uiPriority w:val="10"/>
    <w:qFormat/>
    <w:rsid w:val="00361DEE"/>
    <w:pPr>
      <w:spacing w:after="480"/>
      <w:jc w:val="center"/>
    </w:pPr>
  </w:style>
  <w:style w:type="paragraph" w:styleId="BalloonText">
    <w:name w:val="Balloon Text"/>
    <w:basedOn w:val="Normal"/>
    <w:link w:val="BalloonTextChar"/>
    <w:uiPriority w:val="99"/>
    <w:semiHidden/>
    <w:unhideWhenUsed/>
    <w:rsid w:val="0065214E"/>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65214E"/>
    <w:rPr>
      <w:rFonts w:ascii="Tahoma" w:hAnsi="Tahoma" w:cs="Tahoma"/>
      <w:sz w:val="22"/>
      <w:szCs w:val="16"/>
    </w:rPr>
  </w:style>
  <w:style w:type="paragraph" w:styleId="ListBullet">
    <w:name w:val="List Bullet"/>
    <w:basedOn w:val="Normal"/>
    <w:uiPriority w:val="13"/>
    <w:qFormat/>
    <w:rsid w:val="00535B54"/>
    <w:pPr>
      <w:numPr>
        <w:numId w:val="6"/>
      </w:numPr>
      <w:contextualSpacing/>
    </w:pPr>
    <w:rPr>
      <w:b/>
    </w:rPr>
  </w:style>
  <w:style w:type="character" w:customStyle="1" w:styleId="Heading4Char">
    <w:name w:val="Heading 4 Char"/>
    <w:basedOn w:val="DefaultParagraphFont"/>
    <w:link w:val="Heading4"/>
    <w:uiPriority w:val="9"/>
    <w:semiHidden/>
    <w:rsid w:val="00500DD1"/>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15"/>
    <w:qFormat/>
    <w:rsid w:val="009F4E19"/>
    <w:rPr>
      <w:b w:val="0"/>
      <w:i w:val="0"/>
      <w:iCs/>
      <w:color w:val="595959" w:themeColor="text1" w:themeTint="A6"/>
    </w:rPr>
  </w:style>
  <w:style w:type="character" w:customStyle="1" w:styleId="Heading5Char">
    <w:name w:val="Heading 5 Char"/>
    <w:basedOn w:val="DefaultParagraphFont"/>
    <w:link w:val="Heading5"/>
    <w:uiPriority w:val="9"/>
    <w:semiHidden/>
    <w:rsid w:val="00500DD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00DD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00DD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00DD1"/>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9"/>
    <w:semiHidden/>
    <w:rsid w:val="00500DD1"/>
    <w:rPr>
      <w:rFonts w:asciiTheme="majorHAnsi" w:eastAsiaTheme="majorEastAsia" w:hAnsiTheme="majorHAnsi" w:cstheme="majorBidi"/>
      <w:i/>
      <w:iCs/>
      <w:color w:val="272727" w:themeColor="text1" w:themeTint="D8"/>
      <w:sz w:val="22"/>
      <w:szCs w:val="21"/>
    </w:rPr>
  </w:style>
  <w:style w:type="paragraph" w:styleId="Title">
    <w:name w:val="Title"/>
    <w:basedOn w:val="Normal"/>
    <w:link w:val="TitleChar"/>
    <w:uiPriority w:val="10"/>
    <w:semiHidden/>
    <w:unhideWhenUsed/>
    <w:qFormat/>
    <w:rsid w:val="00500D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00DD1"/>
    <w:rPr>
      <w:rFonts w:asciiTheme="majorHAnsi" w:eastAsiaTheme="majorEastAsia" w:hAnsiTheme="majorHAnsi" w:cstheme="majorBidi"/>
      <w:spacing w:val="-10"/>
      <w:kern w:val="28"/>
      <w:sz w:val="56"/>
      <w:szCs w:val="56"/>
    </w:rPr>
  </w:style>
  <w:style w:type="paragraph" w:styleId="Subtitle">
    <w:name w:val="Subtitle"/>
    <w:basedOn w:val="Normal"/>
    <w:link w:val="SubtitleChar"/>
    <w:uiPriority w:val="11"/>
    <w:semiHidden/>
    <w:unhideWhenUsed/>
    <w:qFormat/>
    <w:rsid w:val="00500DD1"/>
    <w:pPr>
      <w:numPr>
        <w:ilvl w:val="1"/>
      </w:numPr>
      <w:spacing w:after="160"/>
      <w:ind w:left="187"/>
      <w:contextualSpacing/>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500DD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semiHidden/>
    <w:unhideWhenUsed/>
    <w:qFormat/>
    <w:rsid w:val="00500DD1"/>
    <w:rPr>
      <w:i/>
      <w:iCs/>
      <w:color w:val="404040" w:themeColor="text1" w:themeTint="BF"/>
    </w:rPr>
  </w:style>
  <w:style w:type="character" w:styleId="IntenseEmphasis">
    <w:name w:val="Intense Emphasis"/>
    <w:basedOn w:val="DefaultParagraphFont"/>
    <w:uiPriority w:val="21"/>
    <w:semiHidden/>
    <w:unhideWhenUsed/>
    <w:qFormat/>
    <w:rsid w:val="00500DD1"/>
    <w:rPr>
      <w:i/>
      <w:iCs/>
      <w:color w:val="365F91" w:themeColor="accent1" w:themeShade="BF"/>
    </w:rPr>
  </w:style>
  <w:style w:type="character" w:styleId="Strong">
    <w:name w:val="Strong"/>
    <w:basedOn w:val="DefaultParagraphFont"/>
    <w:uiPriority w:val="22"/>
    <w:semiHidden/>
    <w:unhideWhenUsed/>
    <w:qFormat/>
    <w:rsid w:val="00500DD1"/>
    <w:rPr>
      <w:b/>
      <w:bCs/>
    </w:rPr>
  </w:style>
  <w:style w:type="paragraph" w:styleId="Quote">
    <w:name w:val="Quote"/>
    <w:basedOn w:val="Normal"/>
    <w:link w:val="QuoteChar"/>
    <w:uiPriority w:val="29"/>
    <w:semiHidden/>
    <w:unhideWhenUsed/>
    <w:qFormat/>
    <w:rsid w:val="00500DD1"/>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500DD1"/>
    <w:rPr>
      <w:i/>
      <w:iCs/>
      <w:color w:val="404040" w:themeColor="text1" w:themeTint="BF"/>
    </w:rPr>
  </w:style>
  <w:style w:type="paragraph" w:styleId="IntenseQuote">
    <w:name w:val="Intense Quote"/>
    <w:basedOn w:val="Normal"/>
    <w:next w:val="Normal"/>
    <w:link w:val="IntenseQuoteChar"/>
    <w:uiPriority w:val="30"/>
    <w:semiHidden/>
    <w:unhideWhenUsed/>
    <w:qFormat/>
    <w:rsid w:val="00500DD1"/>
    <w:pPr>
      <w:pBdr>
        <w:top w:val="single" w:sz="4" w:space="10" w:color="4F81BD" w:themeColor="accent1"/>
        <w:bottom w:val="single" w:sz="4" w:space="10" w:color="4F81BD" w:themeColor="accent1"/>
      </w:pBdr>
      <w:spacing w:before="360" w:after="360"/>
      <w:ind w:left="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500DD1"/>
    <w:rPr>
      <w:i/>
      <w:iCs/>
      <w:color w:val="365F91" w:themeColor="accent1" w:themeShade="BF"/>
    </w:rPr>
  </w:style>
  <w:style w:type="character" w:styleId="SubtleReference">
    <w:name w:val="Subtle Reference"/>
    <w:basedOn w:val="DefaultParagraphFont"/>
    <w:uiPriority w:val="31"/>
    <w:semiHidden/>
    <w:unhideWhenUsed/>
    <w:qFormat/>
    <w:rsid w:val="0065214E"/>
    <w:rPr>
      <w:caps w:val="0"/>
      <w:smallCaps/>
      <w:color w:val="5A5A5A" w:themeColor="text1" w:themeTint="A5"/>
    </w:rPr>
  </w:style>
  <w:style w:type="character" w:styleId="IntenseReference">
    <w:name w:val="Intense Reference"/>
    <w:basedOn w:val="DefaultParagraphFont"/>
    <w:uiPriority w:val="32"/>
    <w:semiHidden/>
    <w:unhideWhenUsed/>
    <w:qFormat/>
    <w:rsid w:val="0065214E"/>
    <w:rPr>
      <w:b/>
      <w:bCs/>
      <w:caps w:val="0"/>
      <w:smallCaps/>
      <w:color w:val="365F91" w:themeColor="accent1" w:themeShade="BF"/>
      <w:spacing w:val="0"/>
    </w:rPr>
  </w:style>
  <w:style w:type="character" w:styleId="BookTitle">
    <w:name w:val="Book Title"/>
    <w:basedOn w:val="DefaultParagraphFont"/>
    <w:uiPriority w:val="33"/>
    <w:semiHidden/>
    <w:unhideWhenUsed/>
    <w:qFormat/>
    <w:rsid w:val="0065214E"/>
    <w:rPr>
      <w:b/>
      <w:bCs/>
      <w:i/>
      <w:iCs/>
      <w:spacing w:val="0"/>
    </w:rPr>
  </w:style>
  <w:style w:type="paragraph" w:styleId="ListParagraph">
    <w:name w:val="List Paragraph"/>
    <w:basedOn w:val="Normal"/>
    <w:uiPriority w:val="34"/>
    <w:unhideWhenUsed/>
    <w:qFormat/>
    <w:rsid w:val="0065214E"/>
    <w:pPr>
      <w:ind w:left="720"/>
      <w:contextualSpacing/>
    </w:pPr>
  </w:style>
  <w:style w:type="paragraph" w:styleId="Caption">
    <w:name w:val="caption"/>
    <w:basedOn w:val="Normal"/>
    <w:next w:val="Normal"/>
    <w:uiPriority w:val="35"/>
    <w:semiHidden/>
    <w:unhideWhenUsed/>
    <w:qFormat/>
    <w:rsid w:val="0065214E"/>
    <w:pPr>
      <w:spacing w:line="240" w:lineRule="auto"/>
    </w:pPr>
    <w:rPr>
      <w:i/>
      <w:iCs/>
      <w:color w:val="1F497D" w:themeColor="text2"/>
      <w:sz w:val="22"/>
      <w:szCs w:val="18"/>
    </w:rPr>
  </w:style>
  <w:style w:type="paragraph" w:styleId="Bibliography">
    <w:name w:val="Bibliography"/>
    <w:basedOn w:val="Normal"/>
    <w:next w:val="Normal"/>
    <w:uiPriority w:val="37"/>
    <w:semiHidden/>
    <w:unhideWhenUsed/>
    <w:rsid w:val="0065214E"/>
  </w:style>
  <w:style w:type="paragraph" w:styleId="TOC1">
    <w:name w:val="toc 1"/>
    <w:basedOn w:val="Normal"/>
    <w:next w:val="Normal"/>
    <w:autoRedefine/>
    <w:uiPriority w:val="39"/>
    <w:semiHidden/>
    <w:unhideWhenUsed/>
    <w:rsid w:val="0065214E"/>
    <w:pPr>
      <w:spacing w:after="100"/>
      <w:ind w:left="0"/>
    </w:pPr>
  </w:style>
  <w:style w:type="paragraph" w:styleId="TOC9">
    <w:name w:val="toc 9"/>
    <w:basedOn w:val="Normal"/>
    <w:next w:val="Normal"/>
    <w:autoRedefine/>
    <w:uiPriority w:val="39"/>
    <w:semiHidden/>
    <w:unhideWhenUsed/>
    <w:rsid w:val="0065214E"/>
    <w:pPr>
      <w:spacing w:after="100"/>
      <w:ind w:left="1920"/>
    </w:pPr>
  </w:style>
  <w:style w:type="paragraph" w:styleId="TOCHeading">
    <w:name w:val="TOC Heading"/>
    <w:basedOn w:val="Heading1"/>
    <w:next w:val="Heading1"/>
    <w:uiPriority w:val="39"/>
    <w:semiHidden/>
    <w:unhideWhenUsed/>
    <w:qFormat/>
    <w:rsid w:val="0065214E"/>
    <w:pPr>
      <w:framePr w:wrap="around" w:vAnchor="text" w:hAnchor="text" w:y="1"/>
    </w:pPr>
    <w:rPr>
      <w:rFonts w:eastAsiaTheme="majorEastAsia" w:cstheme="majorBidi"/>
      <w:bCs w:val="0"/>
    </w:rPr>
  </w:style>
  <w:style w:type="paragraph" w:styleId="BlockText">
    <w:name w:val="Block Text"/>
    <w:basedOn w:val="Normal"/>
    <w:uiPriority w:val="99"/>
    <w:semiHidden/>
    <w:unhideWhenUsed/>
    <w:rsid w:val="0065214E"/>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rFonts w:eastAsiaTheme="minorEastAsia" w:cstheme="minorBidi"/>
      <w:i/>
      <w:iCs/>
      <w:color w:val="365F91" w:themeColor="accent1" w:themeShade="BF"/>
    </w:rPr>
  </w:style>
  <w:style w:type="paragraph" w:styleId="BodyText">
    <w:name w:val="Body Text"/>
    <w:basedOn w:val="Normal"/>
    <w:link w:val="BodyTextChar"/>
    <w:uiPriority w:val="99"/>
    <w:semiHidden/>
    <w:unhideWhenUsed/>
    <w:rsid w:val="0065214E"/>
    <w:pPr>
      <w:spacing w:after="120"/>
    </w:pPr>
  </w:style>
  <w:style w:type="character" w:customStyle="1" w:styleId="BodyTextChar">
    <w:name w:val="Body Text Char"/>
    <w:basedOn w:val="DefaultParagraphFont"/>
    <w:link w:val="BodyText"/>
    <w:uiPriority w:val="99"/>
    <w:semiHidden/>
    <w:rsid w:val="0065214E"/>
  </w:style>
  <w:style w:type="paragraph" w:styleId="BodyText2">
    <w:name w:val="Body Text 2"/>
    <w:basedOn w:val="Normal"/>
    <w:link w:val="BodyText2Char"/>
    <w:uiPriority w:val="99"/>
    <w:semiHidden/>
    <w:unhideWhenUsed/>
    <w:rsid w:val="0065214E"/>
    <w:pPr>
      <w:spacing w:after="120" w:line="480" w:lineRule="auto"/>
    </w:pPr>
  </w:style>
  <w:style w:type="character" w:customStyle="1" w:styleId="BodyText2Char">
    <w:name w:val="Body Text 2 Char"/>
    <w:basedOn w:val="DefaultParagraphFont"/>
    <w:link w:val="BodyText2"/>
    <w:uiPriority w:val="99"/>
    <w:semiHidden/>
    <w:rsid w:val="0065214E"/>
  </w:style>
  <w:style w:type="paragraph" w:styleId="BodyText3">
    <w:name w:val="Body Text 3"/>
    <w:basedOn w:val="Normal"/>
    <w:link w:val="BodyText3Char"/>
    <w:uiPriority w:val="99"/>
    <w:semiHidden/>
    <w:unhideWhenUsed/>
    <w:rsid w:val="0065214E"/>
    <w:pPr>
      <w:spacing w:after="120"/>
    </w:pPr>
    <w:rPr>
      <w:sz w:val="22"/>
      <w:szCs w:val="16"/>
    </w:rPr>
  </w:style>
  <w:style w:type="character" w:customStyle="1" w:styleId="BodyText3Char">
    <w:name w:val="Body Text 3 Char"/>
    <w:basedOn w:val="DefaultParagraphFont"/>
    <w:link w:val="BodyText3"/>
    <w:uiPriority w:val="99"/>
    <w:semiHidden/>
    <w:rsid w:val="0065214E"/>
    <w:rPr>
      <w:sz w:val="22"/>
      <w:szCs w:val="16"/>
    </w:rPr>
  </w:style>
  <w:style w:type="paragraph" w:styleId="BodyTextIndent3">
    <w:name w:val="Body Text Indent 3"/>
    <w:basedOn w:val="Normal"/>
    <w:link w:val="BodyTextIndent3Char"/>
    <w:uiPriority w:val="99"/>
    <w:semiHidden/>
    <w:unhideWhenUsed/>
    <w:rsid w:val="0065214E"/>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65214E"/>
    <w:rPr>
      <w:sz w:val="22"/>
      <w:szCs w:val="16"/>
    </w:rPr>
  </w:style>
  <w:style w:type="character" w:styleId="CommentReference">
    <w:name w:val="annotation reference"/>
    <w:basedOn w:val="DefaultParagraphFont"/>
    <w:uiPriority w:val="99"/>
    <w:semiHidden/>
    <w:unhideWhenUsed/>
    <w:rsid w:val="0065214E"/>
    <w:rPr>
      <w:szCs w:val="16"/>
    </w:rPr>
  </w:style>
  <w:style w:type="paragraph" w:styleId="CommentText">
    <w:name w:val="annotation text"/>
    <w:basedOn w:val="Normal"/>
    <w:link w:val="CommentTextChar"/>
    <w:uiPriority w:val="99"/>
    <w:semiHidden/>
    <w:unhideWhenUsed/>
    <w:rsid w:val="0065214E"/>
    <w:pPr>
      <w:spacing w:line="240" w:lineRule="auto"/>
    </w:pPr>
    <w:rPr>
      <w:sz w:val="22"/>
      <w:szCs w:val="20"/>
    </w:rPr>
  </w:style>
  <w:style w:type="character" w:customStyle="1" w:styleId="CommentTextChar">
    <w:name w:val="Comment Text Char"/>
    <w:basedOn w:val="DefaultParagraphFont"/>
    <w:link w:val="CommentText"/>
    <w:uiPriority w:val="99"/>
    <w:semiHidden/>
    <w:rsid w:val="0065214E"/>
    <w:rPr>
      <w:sz w:val="22"/>
      <w:szCs w:val="20"/>
    </w:rPr>
  </w:style>
  <w:style w:type="paragraph" w:styleId="CommentSubject">
    <w:name w:val="annotation subject"/>
    <w:basedOn w:val="CommentText"/>
    <w:next w:val="CommentText"/>
    <w:link w:val="CommentSubjectChar"/>
    <w:uiPriority w:val="99"/>
    <w:semiHidden/>
    <w:unhideWhenUsed/>
    <w:rsid w:val="0065214E"/>
    <w:rPr>
      <w:b/>
      <w:bCs/>
    </w:rPr>
  </w:style>
  <w:style w:type="character" w:customStyle="1" w:styleId="CommentSubjectChar">
    <w:name w:val="Comment Subject Char"/>
    <w:basedOn w:val="CommentTextChar"/>
    <w:link w:val="CommentSubject"/>
    <w:uiPriority w:val="99"/>
    <w:semiHidden/>
    <w:rsid w:val="0065214E"/>
    <w:rPr>
      <w:b/>
      <w:bCs/>
      <w:sz w:val="22"/>
      <w:szCs w:val="20"/>
    </w:rPr>
  </w:style>
  <w:style w:type="paragraph" w:styleId="DocumentMap">
    <w:name w:val="Document Map"/>
    <w:basedOn w:val="Normal"/>
    <w:link w:val="DocumentMapChar"/>
    <w:uiPriority w:val="99"/>
    <w:semiHidden/>
    <w:unhideWhenUsed/>
    <w:rsid w:val="0065214E"/>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65214E"/>
    <w:rPr>
      <w:rFonts w:ascii="Segoe UI" w:hAnsi="Segoe UI" w:cs="Segoe UI"/>
      <w:sz w:val="22"/>
      <w:szCs w:val="16"/>
    </w:rPr>
  </w:style>
  <w:style w:type="character" w:styleId="EndnoteReference">
    <w:name w:val="endnote reference"/>
    <w:basedOn w:val="DefaultParagraphFont"/>
    <w:uiPriority w:val="99"/>
    <w:semiHidden/>
    <w:unhideWhenUsed/>
    <w:rsid w:val="0065214E"/>
    <w:rPr>
      <w:vertAlign w:val="superscript"/>
    </w:rPr>
  </w:style>
  <w:style w:type="paragraph" w:styleId="EndnoteText">
    <w:name w:val="endnote text"/>
    <w:basedOn w:val="Normal"/>
    <w:link w:val="EndnoteTextChar"/>
    <w:uiPriority w:val="99"/>
    <w:semiHidden/>
    <w:unhideWhenUsed/>
    <w:rsid w:val="0065214E"/>
    <w:pPr>
      <w:spacing w:after="0" w:line="240" w:lineRule="auto"/>
    </w:pPr>
    <w:rPr>
      <w:sz w:val="22"/>
      <w:szCs w:val="20"/>
    </w:rPr>
  </w:style>
  <w:style w:type="character" w:customStyle="1" w:styleId="EndnoteTextChar">
    <w:name w:val="Endnote Text Char"/>
    <w:basedOn w:val="DefaultParagraphFont"/>
    <w:link w:val="EndnoteText"/>
    <w:uiPriority w:val="99"/>
    <w:semiHidden/>
    <w:rsid w:val="0065214E"/>
    <w:rPr>
      <w:sz w:val="22"/>
      <w:szCs w:val="20"/>
    </w:rPr>
  </w:style>
  <w:style w:type="paragraph" w:styleId="EnvelopeReturn">
    <w:name w:val="envelope return"/>
    <w:basedOn w:val="Normal"/>
    <w:uiPriority w:val="99"/>
    <w:semiHidden/>
    <w:unhideWhenUsed/>
    <w:rsid w:val="0065214E"/>
    <w:pPr>
      <w:spacing w:after="0" w:line="240" w:lineRule="auto"/>
    </w:pPr>
    <w:rPr>
      <w:rFonts w:asciiTheme="majorHAnsi" w:eastAsiaTheme="majorEastAsia" w:hAnsiTheme="majorHAnsi" w:cstheme="majorBidi"/>
      <w:sz w:val="22"/>
      <w:szCs w:val="20"/>
    </w:rPr>
  </w:style>
  <w:style w:type="paragraph" w:styleId="EnvelopeAddress">
    <w:name w:val="envelope address"/>
    <w:basedOn w:val="Normal"/>
    <w:uiPriority w:val="99"/>
    <w:semiHidden/>
    <w:unhideWhenUsed/>
    <w:rsid w:val="0065214E"/>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65214E"/>
    <w:rPr>
      <w:color w:val="800080" w:themeColor="followedHyperlink"/>
      <w:u w:val="single"/>
    </w:rPr>
  </w:style>
  <w:style w:type="paragraph" w:styleId="Footer">
    <w:name w:val="footer"/>
    <w:basedOn w:val="Normal"/>
    <w:link w:val="FooterChar"/>
    <w:uiPriority w:val="99"/>
    <w:unhideWhenUsed/>
    <w:rsid w:val="0065214E"/>
    <w:pPr>
      <w:spacing w:after="0" w:line="240" w:lineRule="auto"/>
    </w:pPr>
  </w:style>
  <w:style w:type="character" w:customStyle="1" w:styleId="FooterChar">
    <w:name w:val="Footer Char"/>
    <w:basedOn w:val="DefaultParagraphFont"/>
    <w:link w:val="Footer"/>
    <w:uiPriority w:val="99"/>
    <w:rsid w:val="0065214E"/>
  </w:style>
  <w:style w:type="character" w:styleId="FootnoteReference">
    <w:name w:val="footnote reference"/>
    <w:basedOn w:val="DefaultParagraphFont"/>
    <w:uiPriority w:val="99"/>
    <w:semiHidden/>
    <w:unhideWhenUsed/>
    <w:rsid w:val="0065214E"/>
    <w:rPr>
      <w:vertAlign w:val="superscript"/>
    </w:rPr>
  </w:style>
  <w:style w:type="paragraph" w:styleId="FootnoteText">
    <w:name w:val="footnote text"/>
    <w:basedOn w:val="Normal"/>
    <w:link w:val="FootnoteTextChar"/>
    <w:uiPriority w:val="99"/>
    <w:semiHidden/>
    <w:unhideWhenUsed/>
    <w:rsid w:val="0065214E"/>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65214E"/>
    <w:rPr>
      <w:sz w:val="22"/>
      <w:szCs w:val="20"/>
    </w:rPr>
  </w:style>
  <w:style w:type="character" w:customStyle="1" w:styleId="Hashtag1">
    <w:name w:val="Hashtag1"/>
    <w:basedOn w:val="DefaultParagraphFont"/>
    <w:uiPriority w:val="99"/>
    <w:semiHidden/>
    <w:unhideWhenUsed/>
    <w:rsid w:val="0065214E"/>
    <w:rPr>
      <w:color w:val="2B579A"/>
      <w:shd w:val="clear" w:color="auto" w:fill="E6E6E6"/>
    </w:rPr>
  </w:style>
  <w:style w:type="paragraph" w:styleId="Header">
    <w:name w:val="header"/>
    <w:basedOn w:val="Normal"/>
    <w:link w:val="HeaderChar"/>
    <w:uiPriority w:val="99"/>
    <w:unhideWhenUsed/>
    <w:rsid w:val="0065214E"/>
    <w:pPr>
      <w:spacing w:after="0" w:line="240" w:lineRule="auto"/>
    </w:pPr>
  </w:style>
  <w:style w:type="character" w:customStyle="1" w:styleId="HeaderChar">
    <w:name w:val="Header Char"/>
    <w:basedOn w:val="DefaultParagraphFont"/>
    <w:link w:val="Header"/>
    <w:uiPriority w:val="99"/>
    <w:rsid w:val="0065214E"/>
  </w:style>
  <w:style w:type="character" w:styleId="HTMLAcronym">
    <w:name w:val="HTML Acronym"/>
    <w:basedOn w:val="DefaultParagraphFont"/>
    <w:uiPriority w:val="99"/>
    <w:semiHidden/>
    <w:unhideWhenUsed/>
    <w:rsid w:val="0065214E"/>
  </w:style>
  <w:style w:type="paragraph" w:styleId="HTMLAddress">
    <w:name w:val="HTML Address"/>
    <w:basedOn w:val="Normal"/>
    <w:link w:val="HTMLAddressChar"/>
    <w:uiPriority w:val="99"/>
    <w:semiHidden/>
    <w:unhideWhenUsed/>
    <w:rsid w:val="0065214E"/>
    <w:pPr>
      <w:spacing w:after="0" w:line="240" w:lineRule="auto"/>
    </w:pPr>
    <w:rPr>
      <w:i/>
      <w:iCs/>
    </w:rPr>
  </w:style>
  <w:style w:type="character" w:customStyle="1" w:styleId="HTMLAddressChar">
    <w:name w:val="HTML Address Char"/>
    <w:basedOn w:val="DefaultParagraphFont"/>
    <w:link w:val="HTMLAddress"/>
    <w:uiPriority w:val="99"/>
    <w:semiHidden/>
    <w:rsid w:val="0065214E"/>
    <w:rPr>
      <w:i/>
      <w:iCs/>
    </w:rPr>
  </w:style>
  <w:style w:type="character" w:styleId="HTMLCite">
    <w:name w:val="HTML Cite"/>
    <w:basedOn w:val="DefaultParagraphFont"/>
    <w:uiPriority w:val="99"/>
    <w:semiHidden/>
    <w:unhideWhenUsed/>
    <w:rsid w:val="0065214E"/>
    <w:rPr>
      <w:i/>
      <w:iCs/>
    </w:rPr>
  </w:style>
  <w:style w:type="character" w:styleId="HTMLCode">
    <w:name w:val="HTML Code"/>
    <w:basedOn w:val="DefaultParagraphFont"/>
    <w:uiPriority w:val="99"/>
    <w:semiHidden/>
    <w:unhideWhenUsed/>
    <w:rsid w:val="0065214E"/>
    <w:rPr>
      <w:rFonts w:ascii="Consolas" w:hAnsi="Consolas"/>
      <w:szCs w:val="20"/>
    </w:rPr>
  </w:style>
  <w:style w:type="character" w:styleId="HTMLDefinition">
    <w:name w:val="HTML Definition"/>
    <w:basedOn w:val="DefaultParagraphFont"/>
    <w:uiPriority w:val="99"/>
    <w:semiHidden/>
    <w:unhideWhenUsed/>
    <w:rsid w:val="0065214E"/>
    <w:rPr>
      <w:i/>
      <w:iCs/>
    </w:rPr>
  </w:style>
  <w:style w:type="character" w:styleId="HTMLKeyboard">
    <w:name w:val="HTML Keyboard"/>
    <w:basedOn w:val="DefaultParagraphFont"/>
    <w:uiPriority w:val="99"/>
    <w:semiHidden/>
    <w:unhideWhenUsed/>
    <w:rsid w:val="0065214E"/>
    <w:rPr>
      <w:rFonts w:ascii="Consolas" w:hAnsi="Consolas"/>
      <w:szCs w:val="20"/>
    </w:rPr>
  </w:style>
  <w:style w:type="paragraph" w:styleId="HTMLPreformatted">
    <w:name w:val="HTML Preformatted"/>
    <w:basedOn w:val="Normal"/>
    <w:link w:val="HTMLPreformattedChar"/>
    <w:uiPriority w:val="99"/>
    <w:semiHidden/>
    <w:unhideWhenUsed/>
    <w:rsid w:val="00DD2075"/>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D2075"/>
    <w:rPr>
      <w:rFonts w:ascii="Consolas" w:hAnsi="Consolas"/>
      <w:sz w:val="22"/>
      <w:szCs w:val="20"/>
    </w:rPr>
  </w:style>
  <w:style w:type="character" w:styleId="HTMLTypewriter">
    <w:name w:val="HTML Typewriter"/>
    <w:basedOn w:val="DefaultParagraphFont"/>
    <w:uiPriority w:val="99"/>
    <w:semiHidden/>
    <w:unhideWhenUsed/>
    <w:rsid w:val="00DD2075"/>
    <w:rPr>
      <w:rFonts w:ascii="Consolas" w:hAnsi="Consolas"/>
      <w:szCs w:val="20"/>
    </w:rPr>
  </w:style>
  <w:style w:type="character" w:styleId="HTMLVariable">
    <w:name w:val="HTML Variable"/>
    <w:basedOn w:val="DefaultParagraphFont"/>
    <w:uiPriority w:val="99"/>
    <w:semiHidden/>
    <w:unhideWhenUsed/>
    <w:rsid w:val="00DD2075"/>
    <w:rPr>
      <w:i/>
      <w:iCs/>
    </w:rPr>
  </w:style>
  <w:style w:type="character" w:styleId="Hyperlink">
    <w:name w:val="Hyperlink"/>
    <w:basedOn w:val="DefaultParagraphFont"/>
    <w:uiPriority w:val="99"/>
    <w:semiHidden/>
    <w:unhideWhenUsed/>
    <w:rsid w:val="00DD2075"/>
    <w:rPr>
      <w:color w:val="0000FF" w:themeColor="hyperlink"/>
      <w:u w:val="single"/>
    </w:rPr>
  </w:style>
  <w:style w:type="paragraph" w:styleId="Index1">
    <w:name w:val="index 1"/>
    <w:basedOn w:val="Normal"/>
    <w:next w:val="Normal"/>
    <w:autoRedefine/>
    <w:uiPriority w:val="99"/>
    <w:semiHidden/>
    <w:unhideWhenUsed/>
    <w:rsid w:val="00DD2075"/>
    <w:pPr>
      <w:spacing w:after="0" w:line="240" w:lineRule="auto"/>
      <w:ind w:left="240" w:hanging="240"/>
    </w:pPr>
  </w:style>
  <w:style w:type="paragraph" w:styleId="IndexHeading">
    <w:name w:val="index heading"/>
    <w:basedOn w:val="Normal"/>
    <w:next w:val="Index1"/>
    <w:uiPriority w:val="99"/>
    <w:semiHidden/>
    <w:unhideWhenUsed/>
    <w:rsid w:val="00DD2075"/>
    <w:rPr>
      <w:rFonts w:asciiTheme="majorHAnsi" w:eastAsiaTheme="majorEastAsia" w:hAnsiTheme="majorHAnsi" w:cstheme="majorBidi"/>
      <w:b/>
      <w:bCs/>
    </w:rPr>
  </w:style>
  <w:style w:type="character" w:styleId="LineNumber">
    <w:name w:val="line number"/>
    <w:basedOn w:val="DefaultParagraphFont"/>
    <w:uiPriority w:val="99"/>
    <w:semiHidden/>
    <w:unhideWhenUsed/>
    <w:rsid w:val="00DD2075"/>
  </w:style>
  <w:style w:type="paragraph" w:styleId="MacroText">
    <w:name w:val="macro"/>
    <w:link w:val="MacroTextChar"/>
    <w:uiPriority w:val="99"/>
    <w:semiHidden/>
    <w:unhideWhenUsed/>
    <w:rsid w:val="00DD207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D2075"/>
    <w:rPr>
      <w:rFonts w:ascii="Consolas" w:hAnsi="Consolas"/>
      <w:sz w:val="22"/>
      <w:szCs w:val="20"/>
    </w:rPr>
  </w:style>
  <w:style w:type="character" w:customStyle="1" w:styleId="Mention1">
    <w:name w:val="Mention1"/>
    <w:basedOn w:val="DefaultParagraphFont"/>
    <w:uiPriority w:val="99"/>
    <w:semiHidden/>
    <w:unhideWhenUsed/>
    <w:rsid w:val="00DD2075"/>
    <w:rPr>
      <w:color w:val="2B579A"/>
      <w:shd w:val="clear" w:color="auto" w:fill="E6E6E6"/>
    </w:rPr>
  </w:style>
  <w:style w:type="paragraph" w:styleId="MessageHeader">
    <w:name w:val="Message Header"/>
    <w:basedOn w:val="Normal"/>
    <w:link w:val="MessageHeaderChar"/>
    <w:uiPriority w:val="99"/>
    <w:semiHidden/>
    <w:unhideWhenUsed/>
    <w:rsid w:val="00DD20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D2075"/>
    <w:rPr>
      <w:rFonts w:asciiTheme="majorHAnsi" w:eastAsiaTheme="majorEastAsia" w:hAnsiTheme="majorHAnsi" w:cstheme="majorBidi"/>
      <w:shd w:val="pct20" w:color="auto" w:fill="auto"/>
    </w:rPr>
  </w:style>
  <w:style w:type="paragraph" w:styleId="NoteHeading">
    <w:name w:val="Note Heading"/>
    <w:basedOn w:val="Normal"/>
    <w:next w:val="Normal"/>
    <w:link w:val="NoteHeadingChar"/>
    <w:uiPriority w:val="99"/>
    <w:semiHidden/>
    <w:unhideWhenUsed/>
    <w:rsid w:val="00DD2075"/>
    <w:pPr>
      <w:spacing w:after="0" w:line="240" w:lineRule="auto"/>
    </w:pPr>
  </w:style>
  <w:style w:type="character" w:customStyle="1" w:styleId="NoteHeadingChar">
    <w:name w:val="Note Heading Char"/>
    <w:basedOn w:val="DefaultParagraphFont"/>
    <w:link w:val="NoteHeading"/>
    <w:uiPriority w:val="99"/>
    <w:semiHidden/>
    <w:rsid w:val="00DD2075"/>
  </w:style>
  <w:style w:type="paragraph" w:styleId="PlainText">
    <w:name w:val="Plain Text"/>
    <w:basedOn w:val="Normal"/>
    <w:link w:val="PlainTextChar"/>
    <w:uiPriority w:val="99"/>
    <w:semiHidden/>
    <w:unhideWhenUsed/>
    <w:rsid w:val="00DD2075"/>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D2075"/>
    <w:rPr>
      <w:rFonts w:ascii="Consolas" w:hAnsi="Consolas"/>
      <w:sz w:val="22"/>
      <w:szCs w:val="21"/>
    </w:rPr>
  </w:style>
  <w:style w:type="paragraph" w:styleId="Salutation">
    <w:name w:val="Salutation"/>
    <w:basedOn w:val="Normal"/>
    <w:next w:val="Normal"/>
    <w:link w:val="SalutationChar"/>
    <w:uiPriority w:val="99"/>
    <w:semiHidden/>
    <w:unhideWhenUsed/>
    <w:rsid w:val="00DD2075"/>
  </w:style>
  <w:style w:type="character" w:customStyle="1" w:styleId="SalutationChar">
    <w:name w:val="Salutation Char"/>
    <w:basedOn w:val="DefaultParagraphFont"/>
    <w:link w:val="Salutation"/>
    <w:uiPriority w:val="99"/>
    <w:semiHidden/>
    <w:rsid w:val="00DD2075"/>
  </w:style>
  <w:style w:type="paragraph" w:styleId="Signature">
    <w:name w:val="Signature"/>
    <w:basedOn w:val="Normal"/>
    <w:link w:val="SignatureChar"/>
    <w:uiPriority w:val="99"/>
    <w:semiHidden/>
    <w:unhideWhenUsed/>
    <w:rsid w:val="00DD2075"/>
    <w:pPr>
      <w:spacing w:after="0" w:line="240" w:lineRule="auto"/>
      <w:ind w:left="4252"/>
    </w:pPr>
  </w:style>
  <w:style w:type="character" w:customStyle="1" w:styleId="SignatureChar">
    <w:name w:val="Signature Char"/>
    <w:basedOn w:val="DefaultParagraphFont"/>
    <w:link w:val="Signature"/>
    <w:uiPriority w:val="99"/>
    <w:semiHidden/>
    <w:rsid w:val="00DD2075"/>
  </w:style>
  <w:style w:type="character" w:customStyle="1" w:styleId="SmartHyperlink1">
    <w:name w:val="Smart Hyperlink1"/>
    <w:basedOn w:val="DefaultParagraphFont"/>
    <w:uiPriority w:val="99"/>
    <w:semiHidden/>
    <w:unhideWhenUsed/>
    <w:rsid w:val="00DD2075"/>
    <w:rPr>
      <w:u w:val="dotted"/>
    </w:rPr>
  </w:style>
  <w:style w:type="character" w:customStyle="1" w:styleId="UnresolvedMention1">
    <w:name w:val="Unresolved Mention1"/>
    <w:basedOn w:val="DefaultParagraphFont"/>
    <w:uiPriority w:val="99"/>
    <w:semiHidden/>
    <w:unhideWhenUsed/>
    <w:rsid w:val="00DD2075"/>
    <w:rPr>
      <w:color w:val="595959" w:themeColor="text1" w:themeTint="A6"/>
      <w:shd w:val="clear" w:color="auto" w:fill="E6E6E6"/>
    </w:rPr>
  </w:style>
  <w:style w:type="paragraph" w:styleId="ListNumber2">
    <w:name w:val="List Number 2"/>
    <w:basedOn w:val="Normal"/>
    <w:uiPriority w:val="12"/>
    <w:unhideWhenUsed/>
    <w:qFormat/>
    <w:rsid w:val="00FD6CAB"/>
    <w:pPr>
      <w:numPr>
        <w:ilvl w:val="1"/>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CD5C7824A82F4A82784DD535462681"/>
        <w:category>
          <w:name w:val="General"/>
          <w:gallery w:val="placeholder"/>
        </w:category>
        <w:types>
          <w:type w:val="bbPlcHdr"/>
        </w:types>
        <w:behaviors>
          <w:behavior w:val="content"/>
        </w:behaviors>
        <w:guid w:val="{DDCCC92E-8D55-DB46-AC16-3C6DC2C9F3E4}"/>
      </w:docPartPr>
      <w:docPartBody>
        <w:p w:rsidR="00B202A5" w:rsidRDefault="00A447B7">
          <w:pPr>
            <w:pStyle w:val="75CD5C7824A82F4A82784DD535462681"/>
          </w:pPr>
          <w:r w:rsidRPr="00B565D8">
            <w:t>Secretary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47B7"/>
    <w:rsid w:val="002D2C1B"/>
    <w:rsid w:val="005615F2"/>
    <w:rsid w:val="006035CC"/>
    <w:rsid w:val="008D6608"/>
    <w:rsid w:val="00A447B7"/>
    <w:rsid w:val="00B202A5"/>
    <w:rsid w:val="00BB64B5"/>
    <w:rsid w:val="00C8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B7B975054C9D40B19988EA5429F628">
    <w:name w:val="7BB7B975054C9D40B19988EA5429F628"/>
  </w:style>
  <w:style w:type="paragraph" w:customStyle="1" w:styleId="3C73C1CE8DA2B84F8E4C073B1E7DC615">
    <w:name w:val="3C73C1CE8DA2B84F8E4C073B1E7DC615"/>
  </w:style>
  <w:style w:type="paragraph" w:customStyle="1" w:styleId="C1DF7E8771C43B45A7610F68CA347B28">
    <w:name w:val="C1DF7E8771C43B45A7610F68CA347B28"/>
  </w:style>
  <w:style w:type="paragraph" w:customStyle="1" w:styleId="DA5B47E93E0C384F87C79957CF25878F">
    <w:name w:val="DA5B47E93E0C384F87C79957CF25878F"/>
  </w:style>
  <w:style w:type="character" w:styleId="PlaceholderText">
    <w:name w:val="Placeholder Text"/>
    <w:basedOn w:val="DefaultParagraphFont"/>
    <w:uiPriority w:val="99"/>
    <w:semiHidden/>
    <w:rPr>
      <w:color w:val="595959" w:themeColor="text1" w:themeTint="A6"/>
    </w:rPr>
  </w:style>
  <w:style w:type="paragraph" w:customStyle="1" w:styleId="F5C1402AF6EC164B9C00325F2900A90F">
    <w:name w:val="F5C1402AF6EC164B9C00325F2900A90F"/>
  </w:style>
  <w:style w:type="paragraph" w:customStyle="1" w:styleId="E76A82B52A2881419AB7BF252341D902">
    <w:name w:val="E76A82B52A2881419AB7BF252341D902"/>
  </w:style>
  <w:style w:type="character" w:styleId="Emphasis">
    <w:name w:val="Emphasis"/>
    <w:basedOn w:val="DefaultParagraphFont"/>
    <w:uiPriority w:val="15"/>
    <w:qFormat/>
    <w:rPr>
      <w:b w:val="0"/>
      <w:i w:val="0"/>
      <w:iCs/>
      <w:color w:val="595959" w:themeColor="text1" w:themeTint="A6"/>
    </w:rPr>
  </w:style>
  <w:style w:type="paragraph" w:customStyle="1" w:styleId="4BA343368125654483FDA5B84E1A7BE2">
    <w:name w:val="4BA343368125654483FDA5B84E1A7BE2"/>
  </w:style>
  <w:style w:type="paragraph" w:customStyle="1" w:styleId="D6BA6B2CD71ACE44B251386D9E1A5D2F">
    <w:name w:val="D6BA6B2CD71ACE44B251386D9E1A5D2F"/>
  </w:style>
  <w:style w:type="paragraph" w:customStyle="1" w:styleId="1D78E1A082A2C040B561866AFFB7C86E">
    <w:name w:val="1D78E1A082A2C040B561866AFFB7C86E"/>
  </w:style>
  <w:style w:type="paragraph" w:customStyle="1" w:styleId="7CE0D3735937B0458BABC1941CC2A050">
    <w:name w:val="7CE0D3735937B0458BABC1941CC2A050"/>
  </w:style>
  <w:style w:type="paragraph" w:customStyle="1" w:styleId="B261EE8BD7ACFB46A0BF5F796C1EED0F">
    <w:name w:val="B261EE8BD7ACFB46A0BF5F796C1EED0F"/>
  </w:style>
  <w:style w:type="paragraph" w:customStyle="1" w:styleId="6F0452780447984C8B60AD3DA0DE6C12">
    <w:name w:val="6F0452780447984C8B60AD3DA0DE6C12"/>
  </w:style>
  <w:style w:type="paragraph" w:customStyle="1" w:styleId="82DACCD4257356498A6446528275C5A2">
    <w:name w:val="82DACCD4257356498A6446528275C5A2"/>
  </w:style>
  <w:style w:type="paragraph" w:customStyle="1" w:styleId="2A2DA392D2FEE046A44049DB8E358F9C">
    <w:name w:val="2A2DA392D2FEE046A44049DB8E358F9C"/>
  </w:style>
  <w:style w:type="paragraph" w:customStyle="1" w:styleId="B7993A7195F1674DBB5847CCA0120C81">
    <w:name w:val="B7993A7195F1674DBB5847CCA0120C81"/>
  </w:style>
  <w:style w:type="paragraph" w:customStyle="1" w:styleId="6DD10E1292F9E943B8DE6F7C8DA25084">
    <w:name w:val="6DD10E1292F9E943B8DE6F7C8DA25084"/>
  </w:style>
  <w:style w:type="paragraph" w:customStyle="1" w:styleId="19B0C03DA725274697A16190F1E53071">
    <w:name w:val="19B0C03DA725274697A16190F1E53071"/>
  </w:style>
  <w:style w:type="paragraph" w:customStyle="1" w:styleId="1F1AE409E1CC124194349664188BB385">
    <w:name w:val="1F1AE409E1CC124194349664188BB385"/>
  </w:style>
  <w:style w:type="paragraph" w:customStyle="1" w:styleId="75CD5C7824A82F4A82784DD535462681">
    <w:name w:val="75CD5C7824A82F4A82784DD535462681"/>
  </w:style>
  <w:style w:type="paragraph" w:customStyle="1" w:styleId="51DC5A1B1F704045BBB60FA66487771F">
    <w:name w:val="51DC5A1B1F704045BBB60FA66487771F"/>
  </w:style>
  <w:style w:type="paragraph" w:customStyle="1" w:styleId="155DB65D0C8AD94EA6B275C410AC6C12">
    <w:name w:val="155DB65D0C8AD94EA6B275C410AC6C12"/>
  </w:style>
  <w:style w:type="paragraph" w:customStyle="1" w:styleId="192996C2759C474092E9C333EC0826BA">
    <w:name w:val="192996C2759C474092E9C333EC0826BA"/>
  </w:style>
  <w:style w:type="paragraph" w:customStyle="1" w:styleId="6582F6B6064FAC4A9578C1571626F184">
    <w:name w:val="6582F6B6064FAC4A9578C1571626F184"/>
  </w:style>
  <w:style w:type="paragraph" w:customStyle="1" w:styleId="686BCEC498A24F46AFDE159846B25026">
    <w:name w:val="686BCEC498A24F46AFDE159846B25026"/>
  </w:style>
  <w:style w:type="paragraph" w:customStyle="1" w:styleId="19D99D617CDC414D896C953AE16A2F3B">
    <w:name w:val="19D99D617CDC414D896C953AE16A2F3B"/>
  </w:style>
  <w:style w:type="paragraph" w:customStyle="1" w:styleId="A888FE708A0FC84BBF615EC5B357F5CA">
    <w:name w:val="A888FE708A0FC84BBF615EC5B357F5CA"/>
  </w:style>
  <w:style w:type="paragraph" w:customStyle="1" w:styleId="F0E8B45F91E3A84DAADFAB08D2EDEF43">
    <w:name w:val="F0E8B45F91E3A84DAADFAB08D2EDEF43"/>
  </w:style>
  <w:style w:type="paragraph" w:customStyle="1" w:styleId="0579A55DF39A314BA94CEBAA9EC943C2">
    <w:name w:val="0579A55DF39A314BA94CEBAA9EC943C2"/>
  </w:style>
  <w:style w:type="paragraph" w:customStyle="1" w:styleId="B1B190A6F79ED443A5BCE6CB8E3ED476">
    <w:name w:val="B1B190A6F79ED443A5BCE6CB8E3ED476"/>
  </w:style>
  <w:style w:type="paragraph" w:customStyle="1" w:styleId="CA6228CC2044234FA99D0580511D7D9A">
    <w:name w:val="CA6228CC2044234FA99D0580511D7D9A"/>
  </w:style>
  <w:style w:type="paragraph" w:customStyle="1" w:styleId="5F1ABDBB213C5B42856E526690BCD204">
    <w:name w:val="5F1ABDBB213C5B42856E526690BCD204"/>
  </w:style>
  <w:style w:type="paragraph" w:customStyle="1" w:styleId="E1333D18E157D648951948DD63B0F609">
    <w:name w:val="E1333D18E157D648951948DD63B0F609"/>
  </w:style>
  <w:style w:type="paragraph" w:customStyle="1" w:styleId="0C67A86C1B35C942BF6EE15B8230424C">
    <w:name w:val="0C67A86C1B35C942BF6EE15B8230424C"/>
  </w:style>
  <w:style w:type="paragraph" w:customStyle="1" w:styleId="705C5BE41A4A104EA91C861CE5E94542">
    <w:name w:val="705C5BE41A4A104EA91C861CE5E94542"/>
  </w:style>
  <w:style w:type="paragraph" w:customStyle="1" w:styleId="F31682F0D048964F9E28DCF189C029AF">
    <w:name w:val="F31682F0D048964F9E28DCF189C029AF"/>
  </w:style>
  <w:style w:type="paragraph" w:customStyle="1" w:styleId="B30CBCD00EC29844818A299E5F273AB2">
    <w:name w:val="B30CBCD00EC29844818A299E5F273A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WFUHS</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dc:description>The motion to approve the minutes of the September 2019 meeting was made, seconded, and passed.</dc:description>
  <cp:lastModifiedBy>Wagner, Amalia R.</cp:lastModifiedBy>
  <cp:revision>2</cp:revision>
  <dcterms:created xsi:type="dcterms:W3CDTF">2019-11-15T18:34:00Z</dcterms:created>
  <dcterms:modified xsi:type="dcterms:W3CDTF">2019-11-15T18:34:00Z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v-asharm@microsoft.com</vt:lpwstr>
  </property>
  <property fmtid="{D5CDD505-2E9C-101B-9397-08002B2CF9AE}" pid="5" name="MSIP_Label_f42aa342-8706-4288-bd11-ebb85995028c_SetDate">
    <vt:lpwstr>2017-11-22T08:48:41.6502326Z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ies>
</file>